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27A0" w14:textId="673052F9" w:rsidR="00D01F14" w:rsidRPr="00CA5584" w:rsidRDefault="00404792" w:rsidP="00D01F14">
      <w:pPr>
        <w:rPr>
          <w:rFonts w:ascii="Comic Sans MS" w:hAnsi="Comic Sans MS"/>
          <w:b/>
          <w:color w:val="3EA139"/>
          <w:sz w:val="28"/>
          <w:szCs w:val="28"/>
        </w:rPr>
      </w:pPr>
      <w:r w:rsidRPr="00CA5584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07C1624" wp14:editId="5980EE0D">
            <wp:simplePos x="0" y="0"/>
            <wp:positionH relativeFrom="column">
              <wp:posOffset>-619125</wp:posOffset>
            </wp:positionH>
            <wp:positionV relativeFrom="paragraph">
              <wp:posOffset>-609600</wp:posOffset>
            </wp:positionV>
            <wp:extent cx="743093" cy="876300"/>
            <wp:effectExtent l="0" t="0" r="0" b="0"/>
            <wp:wrapNone/>
            <wp:docPr id="1" name="Picture 1" descr="C:\Users\Caroline\Desktop\Admin new\Marketing\Jordan\Logo\Liberty Bird\Liberty Ful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e\Desktop\Admin new\Marketing\Jordan\Logo\Liberty Bird\Liberty Full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093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09FB" w:rsidRPr="00CA5584">
        <w:rPr>
          <w:rFonts w:ascii="Comic Sans MS" w:hAnsi="Comic Sans MS"/>
          <w:b/>
          <w:color w:val="3EA139"/>
          <w:sz w:val="24"/>
          <w:szCs w:val="24"/>
        </w:rPr>
        <w:t xml:space="preserve">    </w:t>
      </w:r>
      <w:r w:rsidR="00431C5C" w:rsidRPr="00CA5584">
        <w:rPr>
          <w:rFonts w:ascii="Comic Sans MS" w:hAnsi="Comic Sans MS"/>
          <w:b/>
          <w:color w:val="3EA139"/>
          <w:sz w:val="24"/>
          <w:szCs w:val="24"/>
        </w:rPr>
        <w:t xml:space="preserve">   </w:t>
      </w:r>
      <w:r w:rsidR="00CA5584">
        <w:rPr>
          <w:rFonts w:ascii="Comic Sans MS" w:hAnsi="Comic Sans MS"/>
          <w:b/>
          <w:color w:val="3EA139"/>
          <w:sz w:val="24"/>
          <w:szCs w:val="24"/>
        </w:rPr>
        <w:t xml:space="preserve">        </w:t>
      </w:r>
      <w:r w:rsidR="002F09FB" w:rsidRPr="00CA5584">
        <w:rPr>
          <w:rFonts w:ascii="Comic Sans MS" w:hAnsi="Comic Sans MS"/>
          <w:b/>
          <w:color w:val="3EA139"/>
          <w:sz w:val="24"/>
          <w:szCs w:val="24"/>
        </w:rPr>
        <w:t xml:space="preserve"> </w:t>
      </w:r>
      <w:r w:rsidRPr="00CA5584">
        <w:rPr>
          <w:rFonts w:ascii="Comic Sans MS" w:hAnsi="Comic Sans MS"/>
          <w:b/>
          <w:color w:val="3EA139"/>
          <w:sz w:val="28"/>
          <w:szCs w:val="28"/>
        </w:rPr>
        <w:t>LIBERTY LEARNING AUTI</w:t>
      </w:r>
      <w:r w:rsidR="002F09FB" w:rsidRPr="00CA5584">
        <w:rPr>
          <w:rFonts w:ascii="Comic Sans MS" w:hAnsi="Comic Sans MS"/>
          <w:b/>
          <w:color w:val="3EA139"/>
          <w:sz w:val="28"/>
          <w:szCs w:val="28"/>
        </w:rPr>
        <w:t>S</w:t>
      </w:r>
      <w:r w:rsidRPr="00CA5584">
        <w:rPr>
          <w:rFonts w:ascii="Comic Sans MS" w:hAnsi="Comic Sans MS"/>
          <w:b/>
          <w:color w:val="3EA139"/>
          <w:sz w:val="28"/>
          <w:szCs w:val="28"/>
        </w:rPr>
        <w:t>M</w:t>
      </w:r>
      <w:r w:rsidR="002F09FB" w:rsidRPr="00CA5584">
        <w:rPr>
          <w:rFonts w:ascii="Comic Sans MS" w:hAnsi="Comic Sans MS"/>
          <w:b/>
          <w:color w:val="3EA139"/>
          <w:sz w:val="28"/>
          <w:szCs w:val="28"/>
        </w:rPr>
        <w:t xml:space="preserve"> </w:t>
      </w:r>
      <w:r w:rsidRPr="00CA5584">
        <w:rPr>
          <w:rFonts w:ascii="Comic Sans MS" w:hAnsi="Comic Sans MS"/>
          <w:b/>
          <w:color w:val="3EA139"/>
          <w:sz w:val="28"/>
          <w:szCs w:val="28"/>
        </w:rPr>
        <w:t>CONSULTANCY</w:t>
      </w:r>
    </w:p>
    <w:p w14:paraId="139218C0" w14:textId="77777777" w:rsidR="00C629C3" w:rsidRDefault="00C629C3" w:rsidP="00D01F14">
      <w:pPr>
        <w:jc w:val="center"/>
        <w:rPr>
          <w:rFonts w:ascii="Comic Sans MS" w:hAnsi="Comic Sans MS"/>
          <w:b/>
          <w:sz w:val="24"/>
          <w:szCs w:val="24"/>
          <w:highlight w:val="yellow"/>
        </w:rPr>
      </w:pPr>
    </w:p>
    <w:p w14:paraId="5AD430C8" w14:textId="1D34F46F" w:rsidR="00D01F14" w:rsidRPr="00CA5584" w:rsidRDefault="00D01F14" w:rsidP="00D01F14">
      <w:pPr>
        <w:jc w:val="center"/>
        <w:rPr>
          <w:rFonts w:ascii="Comic Sans MS" w:hAnsi="Comic Sans MS"/>
          <w:b/>
          <w:sz w:val="24"/>
          <w:szCs w:val="24"/>
        </w:rPr>
      </w:pPr>
      <w:r w:rsidRPr="00CA5584">
        <w:rPr>
          <w:rFonts w:ascii="Comic Sans MS" w:hAnsi="Comic Sans MS"/>
          <w:b/>
          <w:sz w:val="24"/>
          <w:szCs w:val="24"/>
          <w:highlight w:val="yellow"/>
        </w:rPr>
        <w:t>Adult Safeguarding Policy</w:t>
      </w:r>
    </w:p>
    <w:p w14:paraId="369214CE" w14:textId="77777777" w:rsidR="00C629C3" w:rsidRDefault="00C629C3" w:rsidP="00CA5584">
      <w:pPr>
        <w:rPr>
          <w:rFonts w:ascii="Comic Sans MS" w:hAnsi="Comic Sans MS"/>
          <w:sz w:val="24"/>
          <w:szCs w:val="24"/>
        </w:rPr>
      </w:pPr>
    </w:p>
    <w:p w14:paraId="09215EFE" w14:textId="1F55B875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Liberty Learning (L.L.A.C)</w:t>
      </w:r>
      <w:r w:rsidRPr="00CA5584">
        <w:rPr>
          <w:rFonts w:ascii="Comic Sans MS" w:hAnsi="Comic Sans MS"/>
          <w:sz w:val="24"/>
          <w:szCs w:val="24"/>
        </w:rPr>
        <w:t xml:space="preserve"> fully recognises its duty toward safeguarding and promoting the welfare of</w:t>
      </w:r>
      <w:r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vulnerable adults.</w:t>
      </w:r>
    </w:p>
    <w:p w14:paraId="75675972" w14:textId="33226F44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The aim of this policy is to establish a “whole </w:t>
      </w:r>
      <w:r>
        <w:rPr>
          <w:rFonts w:ascii="Comic Sans MS" w:hAnsi="Comic Sans MS"/>
          <w:sz w:val="24"/>
          <w:szCs w:val="24"/>
        </w:rPr>
        <w:t>staff</w:t>
      </w:r>
      <w:r w:rsidRPr="00CA5584">
        <w:rPr>
          <w:rFonts w:ascii="Comic Sans MS" w:hAnsi="Comic Sans MS"/>
          <w:sz w:val="24"/>
          <w:szCs w:val="24"/>
        </w:rPr>
        <w:t>” approach to safeguarding vulnerable</w:t>
      </w:r>
      <w:r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adults, in order to:</w:t>
      </w:r>
    </w:p>
    <w:p w14:paraId="18DF581D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Provide a safe learning environment</w:t>
      </w:r>
    </w:p>
    <w:p w14:paraId="776E5E9A" w14:textId="457CD150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Identify vulnerable adults who are suffering or likely to suffer significant harm and ensure</w:t>
      </w:r>
      <w:r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appropriate action to preserve their safety at </w:t>
      </w:r>
      <w:r>
        <w:rPr>
          <w:rFonts w:ascii="Comic Sans MS" w:hAnsi="Comic Sans MS"/>
          <w:sz w:val="24"/>
          <w:szCs w:val="24"/>
        </w:rPr>
        <w:t>L.L.A.C</w:t>
      </w:r>
      <w:r w:rsidRPr="00CA5584">
        <w:rPr>
          <w:rFonts w:ascii="Comic Sans MS" w:hAnsi="Comic Sans MS"/>
          <w:sz w:val="24"/>
          <w:szCs w:val="24"/>
        </w:rPr>
        <w:t xml:space="preserve"> and in the wider community where</w:t>
      </w:r>
      <w:r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possible.</w:t>
      </w:r>
    </w:p>
    <w:p w14:paraId="1ABAEA67" w14:textId="5A36D32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L.L.A.C</w:t>
      </w:r>
      <w:r w:rsidRPr="00CA5584">
        <w:rPr>
          <w:rFonts w:ascii="Comic Sans MS" w:hAnsi="Comic Sans MS"/>
          <w:sz w:val="24"/>
          <w:szCs w:val="24"/>
        </w:rPr>
        <w:t xml:space="preserve"> will strive to prevent abuse and neglect by ensuring that the ethos and</w:t>
      </w:r>
      <w:r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atmosphere of the </w:t>
      </w:r>
      <w:r>
        <w:rPr>
          <w:rFonts w:ascii="Comic Sans MS" w:hAnsi="Comic Sans MS"/>
          <w:sz w:val="24"/>
          <w:szCs w:val="24"/>
        </w:rPr>
        <w:t>provision</w:t>
      </w:r>
      <w:r w:rsidRPr="00CA5584">
        <w:rPr>
          <w:rFonts w:ascii="Comic Sans MS" w:hAnsi="Comic Sans MS"/>
          <w:sz w:val="24"/>
          <w:szCs w:val="24"/>
        </w:rPr>
        <w:t xml:space="preserve"> is conducive to a safe environment. Students will feel supported</w:t>
      </w:r>
      <w:r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and able to report safeguarding concerns to any member of staff. Staff will feel they are</w:t>
      </w:r>
      <w:r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supported by colleagues and the senior management team, including the </w:t>
      </w:r>
      <w:r>
        <w:rPr>
          <w:rFonts w:ascii="Comic Sans MS" w:hAnsi="Comic Sans MS"/>
          <w:sz w:val="24"/>
          <w:szCs w:val="24"/>
        </w:rPr>
        <w:t>directors</w:t>
      </w:r>
      <w:r w:rsidRPr="00CA5584">
        <w:rPr>
          <w:rFonts w:ascii="Comic Sans MS" w:hAnsi="Comic Sans MS"/>
          <w:sz w:val="24"/>
          <w:szCs w:val="24"/>
        </w:rPr>
        <w:t>, and</w:t>
      </w:r>
      <w:r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are able to report, seek advice and guidance on any safeguarding concerns, including those</w:t>
      </w:r>
      <w:r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regarding colleagues or themselves.</w:t>
      </w:r>
    </w:p>
    <w:p w14:paraId="0FBF1F21" w14:textId="044F73E9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Safeguarding will be reflected throughout the curriculum.</w:t>
      </w:r>
    </w:p>
    <w:p w14:paraId="37A7DDB9" w14:textId="77777777" w:rsid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As part of our safeguarding ethos, </w:t>
      </w:r>
      <w:r>
        <w:rPr>
          <w:rFonts w:ascii="Comic Sans MS" w:hAnsi="Comic Sans MS"/>
          <w:sz w:val="24"/>
          <w:szCs w:val="24"/>
        </w:rPr>
        <w:t>we</w:t>
      </w:r>
      <w:r w:rsidRPr="00CA5584">
        <w:rPr>
          <w:rFonts w:ascii="Comic Sans MS" w:hAnsi="Comic Sans MS"/>
          <w:sz w:val="24"/>
          <w:szCs w:val="24"/>
        </w:rPr>
        <w:t xml:space="preserve"> encourage students to respect the</w:t>
      </w:r>
      <w:r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fundamental British values of democracy, the rule of law, individual liberty and mutual respect</w:t>
      </w:r>
      <w:r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and tolerance of those with different faiths and beliefs. </w:t>
      </w:r>
    </w:p>
    <w:p w14:paraId="2CCCBBFC" w14:textId="0FA42940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L.L.A.C</w:t>
      </w:r>
      <w:r w:rsidRPr="00CA5584">
        <w:rPr>
          <w:rFonts w:ascii="Comic Sans MS" w:hAnsi="Comic Sans MS"/>
          <w:sz w:val="24"/>
          <w:szCs w:val="24"/>
        </w:rPr>
        <w:t xml:space="preserve"> ensures that partisan</w:t>
      </w:r>
      <w:r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political views are not promoted in the teaching of any subject and where</w:t>
      </w:r>
      <w:r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political issues are brought to the attention of the students, reasonably practicable steps will</w:t>
      </w:r>
      <w:r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be taken to offer a balanced presentation of opposing views. </w:t>
      </w:r>
    </w:p>
    <w:p w14:paraId="55222016" w14:textId="156949D3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L.L.A.C</w:t>
      </w:r>
      <w:r w:rsidRPr="00CA5584">
        <w:rPr>
          <w:rFonts w:ascii="Comic Sans MS" w:hAnsi="Comic Sans MS"/>
          <w:sz w:val="24"/>
          <w:szCs w:val="24"/>
        </w:rPr>
        <w:t xml:space="preserve"> will protect vulnerable adults at risk of abuse and neglect by having safeguarding</w:t>
      </w:r>
      <w:r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procedures in place that reflect current legislation, guidance and best practice.</w:t>
      </w:r>
    </w:p>
    <w:p w14:paraId="7A23213D" w14:textId="48BF0049" w:rsidR="00CA5584" w:rsidRDefault="00CA5584" w:rsidP="00CA558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L.L.A.C </w:t>
      </w:r>
      <w:r w:rsidRPr="00CA5584">
        <w:rPr>
          <w:rFonts w:ascii="Comic Sans MS" w:hAnsi="Comic Sans MS"/>
          <w:sz w:val="24"/>
          <w:szCs w:val="24"/>
        </w:rPr>
        <w:t xml:space="preserve"> also ensures that safer recruitment practices are followed when recruiting staff at</w:t>
      </w:r>
      <w:r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all levels</w:t>
      </w:r>
      <w:r>
        <w:rPr>
          <w:rFonts w:ascii="Comic Sans MS" w:hAnsi="Comic Sans MS"/>
          <w:sz w:val="24"/>
          <w:szCs w:val="24"/>
        </w:rPr>
        <w:t>.</w:t>
      </w:r>
      <w:r w:rsidRPr="00CA5584">
        <w:rPr>
          <w:rFonts w:ascii="Comic Sans MS" w:hAnsi="Comic Sans MS"/>
          <w:sz w:val="24"/>
          <w:szCs w:val="24"/>
        </w:rPr>
        <w:t xml:space="preserve"> Induction and continuous staff training on</w:t>
      </w:r>
      <w:r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safeguarding children and vulnerable adults relevant to role and responsibilities is also</w:t>
      </w:r>
      <w:r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provided.</w:t>
      </w:r>
    </w:p>
    <w:p w14:paraId="7221710F" w14:textId="3AEF73EB" w:rsidR="00CA5584" w:rsidRPr="00CA5584" w:rsidRDefault="00CA5584" w:rsidP="00C629C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L.L.A.C</w:t>
      </w:r>
      <w:r w:rsidRPr="00CA5584">
        <w:rPr>
          <w:rFonts w:ascii="Comic Sans MS" w:hAnsi="Comic Sans MS"/>
          <w:sz w:val="24"/>
          <w:szCs w:val="24"/>
        </w:rPr>
        <w:t xml:space="preserve"> will make key decisions regarding information sharing in line with guidance and</w:t>
      </w:r>
      <w:r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data protection and will always seek to gain parent’s consent but will always consider the</w:t>
      </w:r>
      <w:r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principles of section 1 of the Children Act 1989 whereby the child’s needs are paramount. This</w:t>
      </w:r>
      <w:r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will only be used in regard to a vulnerable adult where parental consent remains in place due</w:t>
      </w:r>
      <w:r w:rsidR="009C5E43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to EHCP conditions</w:t>
      </w:r>
      <w:r w:rsidR="00C629C3">
        <w:rPr>
          <w:rFonts w:ascii="Comic Sans MS" w:hAnsi="Comic Sans MS"/>
          <w:sz w:val="24"/>
          <w:szCs w:val="24"/>
        </w:rPr>
        <w:t>.</w:t>
      </w:r>
      <w:r w:rsidRPr="00CA5584">
        <w:rPr>
          <w:rFonts w:ascii="Comic Sans MS" w:hAnsi="Comic Sans MS"/>
          <w:sz w:val="24"/>
          <w:szCs w:val="24"/>
        </w:rPr>
        <w:t xml:space="preserve"> </w:t>
      </w:r>
    </w:p>
    <w:p w14:paraId="11E39631" w14:textId="76DFDE8C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This policy has been developed in accordance with the principles established by:</w:t>
      </w:r>
    </w:p>
    <w:p w14:paraId="63058CB9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Education Act 2002</w:t>
      </w:r>
    </w:p>
    <w:p w14:paraId="66F47484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Children Act 1989</w:t>
      </w:r>
    </w:p>
    <w:p w14:paraId="4B26C797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Children Act 2004</w:t>
      </w:r>
    </w:p>
    <w:p w14:paraId="575BA5A3" w14:textId="4068D3BB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Safeguarding Vulnerable Groups Act 2006, as amended by the Protection of Freedoms</w:t>
      </w:r>
      <w:r w:rsidR="00C629C3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Act 2012</w:t>
      </w:r>
    </w:p>
    <w:p w14:paraId="71EE356E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• </w:t>
      </w:r>
      <w:proofErr w:type="gramStart"/>
      <w:r w:rsidRPr="00CA5584">
        <w:rPr>
          <w:rFonts w:ascii="Comic Sans MS" w:hAnsi="Comic Sans MS"/>
          <w:sz w:val="24"/>
          <w:szCs w:val="24"/>
        </w:rPr>
        <w:t>Counter-Terrorism</w:t>
      </w:r>
      <w:proofErr w:type="gramEnd"/>
      <w:r w:rsidRPr="00CA5584">
        <w:rPr>
          <w:rFonts w:ascii="Comic Sans MS" w:hAnsi="Comic Sans MS"/>
          <w:sz w:val="24"/>
          <w:szCs w:val="24"/>
        </w:rPr>
        <w:t xml:space="preserve"> and Security Act 2015</w:t>
      </w:r>
    </w:p>
    <w:p w14:paraId="5A84A748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Childcare Act 2006; Childcare (Disqualification) Regulation 2009</w:t>
      </w:r>
    </w:p>
    <w:p w14:paraId="2E126BC5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Children and Families Act 2014</w:t>
      </w:r>
    </w:p>
    <w:p w14:paraId="13BD2CA7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Children and Social Work Act 2017</w:t>
      </w:r>
    </w:p>
    <w:p w14:paraId="5B66AC1A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Data Protection Act 2018; General Data Protection Regulation (GDPR) 2018</w:t>
      </w:r>
    </w:p>
    <w:p w14:paraId="0CE54C72" w14:textId="6A5CC0BF" w:rsidR="00CA5584" w:rsidRPr="00CA5584" w:rsidRDefault="00C629C3" w:rsidP="00CA558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CA5584" w:rsidRPr="00CA5584">
        <w:rPr>
          <w:rFonts w:ascii="Comic Sans MS" w:hAnsi="Comic Sans MS"/>
          <w:sz w:val="24"/>
          <w:szCs w:val="24"/>
        </w:rPr>
        <w:t>and with reference to the following key documents and statutory guidance:</w:t>
      </w:r>
    </w:p>
    <w:p w14:paraId="53B27393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Keeping Children Safe in Education 2023</w:t>
      </w:r>
    </w:p>
    <w:p w14:paraId="0008B728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Working Together to Safeguard Children 2018</w:t>
      </w:r>
    </w:p>
    <w:p w14:paraId="69672A75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Disqualification under the Childcare Act 2006; effective 31st August 2018</w:t>
      </w:r>
    </w:p>
    <w:p w14:paraId="35D4BBCC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Prevent Duty Guidance 2015</w:t>
      </w:r>
    </w:p>
    <w:p w14:paraId="3D355ACD" w14:textId="7DBFDC69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• The Prevent Duty; Departmental advice for schools and childcare providers </w:t>
      </w:r>
      <w:r w:rsidR="00C629C3">
        <w:rPr>
          <w:rFonts w:ascii="Comic Sans MS" w:hAnsi="Comic Sans MS"/>
          <w:sz w:val="24"/>
          <w:szCs w:val="24"/>
        </w:rPr>
        <w:t xml:space="preserve">     </w:t>
      </w:r>
      <w:r w:rsidRPr="00CA5584">
        <w:rPr>
          <w:rFonts w:ascii="Comic Sans MS" w:hAnsi="Comic Sans MS"/>
          <w:sz w:val="24"/>
          <w:szCs w:val="24"/>
        </w:rPr>
        <w:t>2015</w:t>
      </w:r>
    </w:p>
    <w:p w14:paraId="069E88E4" w14:textId="3A37F60C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Information sharing; Advice for Practitioners providing safeguarding services to</w:t>
      </w:r>
      <w:r w:rsidR="00C629C3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children, young people, parents and carers 2018</w:t>
      </w:r>
    </w:p>
    <w:p w14:paraId="2319A559" w14:textId="2B9915B6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UKCISS Sexting in Schools and Colleges; Responding to incidents and safeguarding</w:t>
      </w:r>
      <w:r w:rsidR="00C629C3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young people</w:t>
      </w:r>
    </w:p>
    <w:p w14:paraId="6E03D9AA" w14:textId="2894617F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• Child sexual exploitation: Definition and a guide for practitioners, local leaders </w:t>
      </w:r>
      <w:r w:rsidR="00C629C3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and</w:t>
      </w:r>
      <w:r w:rsidR="00C629C3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decision makers working to protect children from child sexual exploitation</w:t>
      </w:r>
    </w:p>
    <w:p w14:paraId="24C2467F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Teacher Standards 2012</w:t>
      </w:r>
    </w:p>
    <w:p w14:paraId="54154F3E" w14:textId="1E3C2470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lastRenderedPageBreak/>
        <w:t>This policy should be viewed alongside the following college policies which have relevance to</w:t>
      </w:r>
      <w:r w:rsidR="00C629C3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safeguarding and promoting the welfare of children:</w:t>
      </w:r>
    </w:p>
    <w:p w14:paraId="508DDD0E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Whistleblowing Policy</w:t>
      </w:r>
    </w:p>
    <w:p w14:paraId="097CBD96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Safer Recruitment and Retention Policy</w:t>
      </w:r>
    </w:p>
    <w:p w14:paraId="1181E7E8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Anti-Bullying Policy</w:t>
      </w:r>
    </w:p>
    <w:p w14:paraId="3FAA5C8A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E-Communication Policy</w:t>
      </w:r>
    </w:p>
    <w:p w14:paraId="05ACE8E3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Admissions Policy</w:t>
      </w:r>
    </w:p>
    <w:p w14:paraId="556EFC45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Health and Safety Policy</w:t>
      </w:r>
    </w:p>
    <w:p w14:paraId="1EEA28E1" w14:textId="4F79F9E0" w:rsidR="00C629C3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Safeguarding is everybody’s responsibility and, as such, this policy applies to all staff,</w:t>
      </w:r>
      <w:r w:rsidR="00C629C3">
        <w:rPr>
          <w:rFonts w:ascii="Comic Sans MS" w:hAnsi="Comic Sans MS"/>
          <w:sz w:val="24"/>
          <w:szCs w:val="24"/>
        </w:rPr>
        <w:t xml:space="preserve"> directors</w:t>
      </w:r>
      <w:r w:rsidRPr="00CA5584">
        <w:rPr>
          <w:rFonts w:ascii="Comic Sans MS" w:hAnsi="Comic Sans MS"/>
          <w:sz w:val="24"/>
          <w:szCs w:val="24"/>
        </w:rPr>
        <w:t xml:space="preserve"> </w:t>
      </w:r>
      <w:r w:rsidR="00C629C3">
        <w:rPr>
          <w:rFonts w:ascii="Comic Sans MS" w:hAnsi="Comic Sans MS"/>
          <w:sz w:val="24"/>
          <w:szCs w:val="24"/>
        </w:rPr>
        <w:t>or</w:t>
      </w:r>
      <w:r w:rsidRPr="00CA5584">
        <w:rPr>
          <w:rFonts w:ascii="Comic Sans MS" w:hAnsi="Comic Sans MS"/>
          <w:sz w:val="24"/>
          <w:szCs w:val="24"/>
        </w:rPr>
        <w:t xml:space="preserve"> volunteers working in the school. An allegation, disclosure or suspicion of</w:t>
      </w:r>
      <w:r w:rsidR="00C629C3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abuse, or an expression of concern about abuse, could be made to any member of staff, not</w:t>
      </w:r>
      <w:r w:rsidR="00C629C3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just those with a teaching or welfare-related role. Similarly, any member of staff may observe</w:t>
      </w:r>
      <w:r w:rsidR="00C629C3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or suspect an incident of abuse. </w:t>
      </w:r>
    </w:p>
    <w:p w14:paraId="25BE8090" w14:textId="7BB30C42" w:rsidR="00CA5584" w:rsidRPr="00C629C3" w:rsidRDefault="00CA5584" w:rsidP="00CA5584">
      <w:pPr>
        <w:rPr>
          <w:rFonts w:ascii="Comic Sans MS" w:hAnsi="Comic Sans MS"/>
          <w:sz w:val="24"/>
          <w:szCs w:val="24"/>
          <w:u w:val="single"/>
        </w:rPr>
      </w:pPr>
      <w:r w:rsidRPr="00C629C3">
        <w:rPr>
          <w:rFonts w:ascii="Comic Sans MS" w:hAnsi="Comic Sans MS"/>
          <w:sz w:val="24"/>
          <w:szCs w:val="24"/>
          <w:u w:val="single"/>
        </w:rPr>
        <w:t xml:space="preserve"> DEFINITION OF TERMS</w:t>
      </w:r>
    </w:p>
    <w:p w14:paraId="55CDCFF3" w14:textId="5D49EF70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 Adult</w:t>
      </w:r>
      <w:r w:rsidR="00C629C3">
        <w:rPr>
          <w:rFonts w:ascii="Comic Sans MS" w:hAnsi="Comic Sans MS"/>
          <w:sz w:val="24"/>
          <w:szCs w:val="24"/>
        </w:rPr>
        <w:t xml:space="preserve"> - </w:t>
      </w:r>
      <w:r w:rsidRPr="00CA5584">
        <w:rPr>
          <w:rFonts w:ascii="Comic Sans MS" w:hAnsi="Comic Sans MS"/>
          <w:sz w:val="24"/>
          <w:szCs w:val="24"/>
        </w:rPr>
        <w:t>“Adult” in this context means a person aged 18 years or over.</w:t>
      </w:r>
    </w:p>
    <w:p w14:paraId="21EBC099" w14:textId="7D3D7481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 Vulnerable Adult</w:t>
      </w:r>
      <w:r w:rsidR="00C629C3">
        <w:rPr>
          <w:rFonts w:ascii="Comic Sans MS" w:hAnsi="Comic Sans MS"/>
          <w:sz w:val="24"/>
          <w:szCs w:val="24"/>
        </w:rPr>
        <w:t xml:space="preserve"> - </w:t>
      </w:r>
      <w:r w:rsidRPr="00CA5584">
        <w:rPr>
          <w:rFonts w:ascii="Comic Sans MS" w:hAnsi="Comic Sans MS"/>
          <w:sz w:val="24"/>
          <w:szCs w:val="24"/>
        </w:rPr>
        <w:t>A “vulnerable adult” is any person age 18 or over who is or maybe in need of care</w:t>
      </w:r>
      <w:r w:rsidR="00C629C3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services by reason of mental / physical or learning disability/ age or illness and unable to take</w:t>
      </w:r>
      <w:r w:rsidR="00C629C3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care of them self or unable to protect themselves against significant harm or serious</w:t>
      </w:r>
      <w:r w:rsidR="00C629C3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exploitation.</w:t>
      </w:r>
    </w:p>
    <w:p w14:paraId="6C487835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They may include for example, people with:</w:t>
      </w:r>
    </w:p>
    <w:p w14:paraId="1A7FA4F2" w14:textId="4CF94932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a mental health problem or mental disorder including dementia, or people on the autistic</w:t>
      </w:r>
      <w:r w:rsidR="00C629C3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spectrum</w:t>
      </w:r>
    </w:p>
    <w:p w14:paraId="2DE7876C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a physical disability</w:t>
      </w:r>
    </w:p>
    <w:p w14:paraId="2642F3DB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a sensory impairment</w:t>
      </w:r>
    </w:p>
    <w:p w14:paraId="7191E62E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a learning disability</w:t>
      </w:r>
    </w:p>
    <w:p w14:paraId="053879D0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who are frail and who are experiencing a temporary illness</w:t>
      </w:r>
    </w:p>
    <w:p w14:paraId="2D4CBBEA" w14:textId="4BB399BA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Adult Abuse</w:t>
      </w:r>
      <w:r w:rsidR="00C629C3">
        <w:rPr>
          <w:rFonts w:ascii="Comic Sans MS" w:hAnsi="Comic Sans MS"/>
          <w:sz w:val="24"/>
          <w:szCs w:val="24"/>
        </w:rPr>
        <w:t xml:space="preserve"> - </w:t>
      </w:r>
      <w:r w:rsidRPr="00CA5584">
        <w:rPr>
          <w:rFonts w:ascii="Comic Sans MS" w:hAnsi="Comic Sans MS"/>
          <w:sz w:val="24"/>
          <w:szCs w:val="24"/>
        </w:rPr>
        <w:t>Abuse is when someone does or says something that hurts, upsets or frightens another person</w:t>
      </w:r>
      <w:r w:rsidR="00C629C3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and that person is not able to stop it happening. It might happen on purpose or the person</w:t>
      </w:r>
      <w:r w:rsidR="00C629C3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doing it might not realise it is wrong or causing harm, but both are still </w:t>
      </w:r>
      <w:proofErr w:type="gramStart"/>
      <w:r w:rsidRPr="00CA5584">
        <w:rPr>
          <w:rFonts w:ascii="Comic Sans MS" w:hAnsi="Comic Sans MS"/>
          <w:sz w:val="24"/>
          <w:szCs w:val="24"/>
        </w:rPr>
        <w:t>wrong</w:t>
      </w:r>
      <w:proofErr w:type="gramEnd"/>
      <w:r w:rsidRPr="00CA5584">
        <w:rPr>
          <w:rFonts w:ascii="Comic Sans MS" w:hAnsi="Comic Sans MS"/>
          <w:sz w:val="24"/>
          <w:szCs w:val="24"/>
        </w:rPr>
        <w:t xml:space="preserve"> and it should</w:t>
      </w:r>
      <w:r w:rsidR="00C629C3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not happen. If you think something is wrong, talk to someone.</w:t>
      </w:r>
    </w:p>
    <w:p w14:paraId="1DB9A450" w14:textId="77777777" w:rsidR="00EF6BA1" w:rsidRDefault="00EF6BA1" w:rsidP="00CA5584">
      <w:pPr>
        <w:rPr>
          <w:rFonts w:ascii="Comic Sans MS" w:hAnsi="Comic Sans MS"/>
          <w:sz w:val="24"/>
          <w:szCs w:val="24"/>
        </w:rPr>
      </w:pPr>
    </w:p>
    <w:p w14:paraId="73D1C277" w14:textId="1F4B1036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lastRenderedPageBreak/>
        <w:t>Abuse can be caused by anyone</w:t>
      </w:r>
      <w:r w:rsidR="00EF6BA1">
        <w:rPr>
          <w:rFonts w:ascii="Comic Sans MS" w:hAnsi="Comic Sans MS"/>
          <w:sz w:val="24"/>
          <w:szCs w:val="24"/>
        </w:rPr>
        <w:t xml:space="preserve"> including a partner or relative.</w:t>
      </w:r>
    </w:p>
    <w:p w14:paraId="6573D083" w14:textId="766A8C02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A friend or neighbour. Sometimes a person can pretend to be a friend so they can abuse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a person, this is called Mate Crime</w:t>
      </w:r>
      <w:r w:rsidR="00EF6BA1">
        <w:rPr>
          <w:rFonts w:ascii="Comic Sans MS" w:hAnsi="Comic Sans MS"/>
          <w:sz w:val="24"/>
          <w:szCs w:val="24"/>
        </w:rPr>
        <w:t>.</w:t>
      </w:r>
    </w:p>
    <w:p w14:paraId="2713147F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A carer, this can be someone who is paid or a volunteer</w:t>
      </w:r>
    </w:p>
    <w:p w14:paraId="22061CFD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Someone in a position of trust</w:t>
      </w:r>
    </w:p>
    <w:p w14:paraId="5F92C902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A stranger</w:t>
      </w:r>
    </w:p>
    <w:p w14:paraId="1D364D49" w14:textId="77777777" w:rsid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A peer from educational setting</w:t>
      </w:r>
    </w:p>
    <w:p w14:paraId="473FB127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There are different kinds of abuse:</w:t>
      </w:r>
    </w:p>
    <w:p w14:paraId="717BF184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Physical abuse is when someone physically hurts another person. It could include:</w:t>
      </w:r>
    </w:p>
    <w:p w14:paraId="3AED58AD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hitting, slapping, kicking, shaking or pushing</w:t>
      </w:r>
    </w:p>
    <w:p w14:paraId="3E6FCB46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force feeding</w:t>
      </w:r>
    </w:p>
    <w:p w14:paraId="61D621E1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misusing medication</w:t>
      </w:r>
    </w:p>
    <w:p w14:paraId="6EDEB2B1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throwing things at someone</w:t>
      </w:r>
    </w:p>
    <w:p w14:paraId="0994A64E" w14:textId="734CF6B3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Financial or material abuse is when someone takes something that belongs to someone else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without asking or makes that person give them things. It is when someone does not let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another person use their money how they want to use it. It can include:</w:t>
      </w:r>
    </w:p>
    <w:p w14:paraId="26BCA141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internet scamming</w:t>
      </w:r>
    </w:p>
    <w:p w14:paraId="2D8306D1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fraud</w:t>
      </w:r>
    </w:p>
    <w:p w14:paraId="16A94F5A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misuse of property, possessions or benefits</w:t>
      </w:r>
    </w:p>
    <w:p w14:paraId="7855F7D9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pressure or control with financial affairs or wills</w:t>
      </w:r>
    </w:p>
    <w:p w14:paraId="77B99064" w14:textId="4274F26E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Neglect is when a person does not get the help they need and their medical, emotional or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physical care needs are ignored. It could include:</w:t>
      </w:r>
    </w:p>
    <w:p w14:paraId="24E5432B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being left alone when the person doesn’t want to be</w:t>
      </w:r>
    </w:p>
    <w:p w14:paraId="0A4E7F66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being left hungry or thirsty</w:t>
      </w:r>
    </w:p>
    <w:p w14:paraId="007A1711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not getting help with medication</w:t>
      </w:r>
    </w:p>
    <w:p w14:paraId="66D3A4B1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not seeing a doctor when the person wants to</w:t>
      </w:r>
    </w:p>
    <w:p w14:paraId="6061F902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not being helped with personal care or using the toilet</w:t>
      </w:r>
    </w:p>
    <w:p w14:paraId="299ABDCF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failure to provide educational services</w:t>
      </w:r>
    </w:p>
    <w:p w14:paraId="66F4C6C1" w14:textId="5F21AD58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lastRenderedPageBreak/>
        <w:t>Sexual abuse is when someone is made to do sexual things that makes them feel sad, angry,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frightened or they do not like or understand. It can include:</w:t>
      </w:r>
    </w:p>
    <w:p w14:paraId="5779BA18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unwanted touching</w:t>
      </w:r>
    </w:p>
    <w:p w14:paraId="73E51EB4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rape</w:t>
      </w:r>
    </w:p>
    <w:p w14:paraId="37D7E67D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sexual assault</w:t>
      </w:r>
    </w:p>
    <w:p w14:paraId="70B21011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sexual acts that a person has not given consent to or was pressured into consenting</w:t>
      </w:r>
    </w:p>
    <w:p w14:paraId="7A1F4107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pressure to look at sexual images</w:t>
      </w:r>
    </w:p>
    <w:p w14:paraId="1C0E9644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when someone talks about sex to a person when they don’t want them to</w:t>
      </w:r>
    </w:p>
    <w:p w14:paraId="76A777C1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being subject to sexual innuendo or harassment</w:t>
      </w:r>
    </w:p>
    <w:p w14:paraId="765CA01D" w14:textId="77777777" w:rsidR="00EF6BA1" w:rsidRDefault="00EF6BA1" w:rsidP="00CA5584">
      <w:pPr>
        <w:rPr>
          <w:rFonts w:ascii="Comic Sans MS" w:hAnsi="Comic Sans MS"/>
          <w:sz w:val="24"/>
          <w:szCs w:val="24"/>
        </w:rPr>
      </w:pPr>
    </w:p>
    <w:p w14:paraId="35F010A3" w14:textId="31717E3D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Psychological or emotional abuse is when someone is made to feel sad, afraid or not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important. It can happen anywhere including on the internet or phone. It can include:</w:t>
      </w:r>
    </w:p>
    <w:p w14:paraId="55BB164E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calling names, verbal abuse</w:t>
      </w:r>
    </w:p>
    <w:p w14:paraId="0553870E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being made fun of, humiliated</w:t>
      </w:r>
    </w:p>
    <w:p w14:paraId="7070D9F5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blaming a person for things that are not their fault</w:t>
      </w:r>
    </w:p>
    <w:p w14:paraId="34667CD9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ignoring or depriving</w:t>
      </w:r>
    </w:p>
    <w:p w14:paraId="5AD05996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threats or intimidation</w:t>
      </w:r>
    </w:p>
    <w:p w14:paraId="0609B7A5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controlling</w:t>
      </w:r>
    </w:p>
    <w:p w14:paraId="3DD6FADA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cyber bullying</w:t>
      </w:r>
    </w:p>
    <w:p w14:paraId="03A6C8FE" w14:textId="505C4E26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Discriminatory abuse is when someone is treated badly because they are seen as different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to others; this is sometimes called Hate Crime and can include:</w:t>
      </w:r>
    </w:p>
    <w:p w14:paraId="30796FA6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racism</w:t>
      </w:r>
    </w:p>
    <w:p w14:paraId="3DBCEFB3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sexism- sexuality or gender identity</w:t>
      </w:r>
    </w:p>
    <w:p w14:paraId="144468F1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abuse related to the way someone talks, their religion or age</w:t>
      </w:r>
    </w:p>
    <w:p w14:paraId="1F7AA0E5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acts based on a person’s disability</w:t>
      </w:r>
    </w:p>
    <w:p w14:paraId="3E7B45A3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harassment</w:t>
      </w:r>
    </w:p>
    <w:p w14:paraId="25170023" w14:textId="77777777" w:rsidR="00EF6BA1" w:rsidRDefault="00EF6BA1" w:rsidP="00CA5584">
      <w:pPr>
        <w:rPr>
          <w:rFonts w:ascii="Comic Sans MS" w:hAnsi="Comic Sans MS"/>
          <w:sz w:val="24"/>
          <w:szCs w:val="24"/>
        </w:rPr>
      </w:pPr>
    </w:p>
    <w:p w14:paraId="0A319608" w14:textId="36ADA9AD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lastRenderedPageBreak/>
        <w:t>Modern Slavery is when someone is forced to work with little or no pay or threatened with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violence if they do not work. It can include:</w:t>
      </w:r>
    </w:p>
    <w:p w14:paraId="2B556429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human trafficking</w:t>
      </w:r>
    </w:p>
    <w:p w14:paraId="05F035AA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forced labour</w:t>
      </w:r>
    </w:p>
    <w:p w14:paraId="6B477A25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domestic servitude</w:t>
      </w:r>
    </w:p>
    <w:p w14:paraId="04AB9F3F" w14:textId="23CD4580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Domestic violence and abuse is any incident or pattern of incidents of controlling, coercive,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threatening behaviour, violence or abuse between those aged 16 or over who are or have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been intimate partners or family members regardless of gender or sexuality. It usually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happens in a person’s own </w:t>
      </w:r>
      <w:proofErr w:type="gramStart"/>
      <w:r w:rsidRPr="00CA5584">
        <w:rPr>
          <w:rFonts w:ascii="Comic Sans MS" w:hAnsi="Comic Sans MS"/>
          <w:sz w:val="24"/>
          <w:szCs w:val="24"/>
        </w:rPr>
        <w:t>home</w:t>
      </w:r>
      <w:proofErr w:type="gramEnd"/>
      <w:r w:rsidRPr="00CA5584">
        <w:rPr>
          <w:rFonts w:ascii="Comic Sans MS" w:hAnsi="Comic Sans MS"/>
          <w:sz w:val="24"/>
          <w:szCs w:val="24"/>
        </w:rPr>
        <w:t xml:space="preserve"> and it could include:</w:t>
      </w:r>
    </w:p>
    <w:p w14:paraId="4708F0F4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psychological</w:t>
      </w:r>
    </w:p>
    <w:p w14:paraId="3D109BE7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physical</w:t>
      </w:r>
    </w:p>
    <w:p w14:paraId="4139CFE6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sexual</w:t>
      </w:r>
    </w:p>
    <w:p w14:paraId="61E9825E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financial abuse</w:t>
      </w:r>
    </w:p>
    <w:p w14:paraId="563B4BDB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what is known as ‘honour’ based violence</w:t>
      </w:r>
    </w:p>
    <w:p w14:paraId="08675132" w14:textId="536EDB92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Self-neglect is when someone might come to harm if they do not look after themselves. It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covers a wide range of behaviours where a person fails to care for their own personal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hygiene, physical or emotional health or surroundings and it could include:</w:t>
      </w:r>
    </w:p>
    <w:p w14:paraId="7EA2A408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not getting enough food, water or heat</w:t>
      </w:r>
    </w:p>
    <w:p w14:paraId="407BC1F0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not taking medication or getting medical care that is needed</w:t>
      </w:r>
    </w:p>
    <w:p w14:paraId="66CBF7EA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not accepting help or support that is necessary to stay safe</w:t>
      </w:r>
    </w:p>
    <w:p w14:paraId="39F2C325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not looking after personal hygiene</w:t>
      </w:r>
    </w:p>
    <w:p w14:paraId="613CB480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unsafe, hazardous living condition</w:t>
      </w:r>
    </w:p>
    <w:p w14:paraId="70E5801E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hoarding</w:t>
      </w:r>
    </w:p>
    <w:p w14:paraId="0DB9C693" w14:textId="4342163B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Organisational abuse is abuse caused by an organisation and is abuse or neglect of an adult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by people in a setting or service where the adult is living or using; for example, a care home,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hospital or service provided in a person’s own home. It could include:</w:t>
      </w:r>
    </w:p>
    <w:p w14:paraId="2B03AFEC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neglect</w:t>
      </w:r>
    </w:p>
    <w:p w14:paraId="4780C541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poor practice</w:t>
      </w:r>
    </w:p>
    <w:p w14:paraId="321C2442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mistreatment of a regime</w:t>
      </w:r>
    </w:p>
    <w:p w14:paraId="456EAE80" w14:textId="3CD68A80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lastRenderedPageBreak/>
        <w:t>Extremism</w:t>
      </w:r>
      <w:r w:rsidR="00EF6BA1">
        <w:rPr>
          <w:rFonts w:ascii="Comic Sans MS" w:hAnsi="Comic Sans MS"/>
          <w:sz w:val="24"/>
          <w:szCs w:val="24"/>
        </w:rPr>
        <w:t xml:space="preserve"> - </w:t>
      </w:r>
      <w:r w:rsidRPr="00CA5584">
        <w:rPr>
          <w:rFonts w:ascii="Comic Sans MS" w:hAnsi="Comic Sans MS"/>
          <w:sz w:val="24"/>
          <w:szCs w:val="24"/>
        </w:rPr>
        <w:t>Extremism is defined in the Counter Extremism Strategy 2015 as “the vocal or active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opposition to our fundamental values, including the rule of law, individual liberty and the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mutual respect and tolerance of different faiths and beliefs. We also regard calls for the death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of members of our armed forces as extremist.” Extremism goes beyond terrorism and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includes people who target the vulnerable – including the young – by seeking to sow division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between communities on the basis of race, faith or denomination; justify discrimination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towards women and girls; persuade others that minorities are inferior; or argue against the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primacy of democracy and the rule of law in our society.</w:t>
      </w:r>
    </w:p>
    <w:p w14:paraId="42293D4A" w14:textId="63DA8C2A" w:rsidR="00CA5584" w:rsidRPr="00EF6BA1" w:rsidRDefault="00CA5584" w:rsidP="00CA5584">
      <w:pPr>
        <w:rPr>
          <w:rFonts w:ascii="Comic Sans MS" w:hAnsi="Comic Sans MS"/>
          <w:sz w:val="24"/>
          <w:szCs w:val="24"/>
          <w:u w:val="single"/>
        </w:rPr>
      </w:pPr>
      <w:r w:rsidRPr="00EF6BA1">
        <w:rPr>
          <w:rFonts w:ascii="Comic Sans MS" w:hAnsi="Comic Sans MS"/>
          <w:sz w:val="24"/>
          <w:szCs w:val="24"/>
          <w:u w:val="single"/>
        </w:rPr>
        <w:t>ACCOUNTABILITY</w:t>
      </w:r>
    </w:p>
    <w:p w14:paraId="67D93842" w14:textId="5FF61EA8" w:rsidR="00CA5584" w:rsidRPr="00CA5584" w:rsidRDefault="00CA5584" w:rsidP="00EF6BA1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 All staff, volunteers and governors working in the school, are responsible for the operation of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this policy.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The Designated Safeguarding </w:t>
      </w:r>
      <w:proofErr w:type="gramStart"/>
      <w:r w:rsidRPr="00CA5584">
        <w:rPr>
          <w:rFonts w:ascii="Comic Sans MS" w:hAnsi="Comic Sans MS"/>
          <w:sz w:val="24"/>
          <w:szCs w:val="24"/>
        </w:rPr>
        <w:t>Lead</w:t>
      </w:r>
      <w:r w:rsidR="00EF6BA1">
        <w:rPr>
          <w:rFonts w:ascii="Comic Sans MS" w:hAnsi="Comic Sans MS"/>
          <w:sz w:val="24"/>
          <w:szCs w:val="24"/>
        </w:rPr>
        <w:t>s</w:t>
      </w:r>
      <w:proofErr w:type="gramEnd"/>
      <w:r w:rsidR="00EF6BA1">
        <w:rPr>
          <w:rFonts w:ascii="Comic Sans MS" w:hAnsi="Comic Sans MS"/>
          <w:sz w:val="24"/>
          <w:szCs w:val="24"/>
        </w:rPr>
        <w:t xml:space="preserve"> and deputy leads are displayed around site for all staff and </w:t>
      </w:r>
      <w:proofErr w:type="gramStart"/>
      <w:r w:rsidR="00EF6BA1">
        <w:rPr>
          <w:rFonts w:ascii="Comic Sans MS" w:hAnsi="Comic Sans MS"/>
          <w:sz w:val="24"/>
          <w:szCs w:val="24"/>
        </w:rPr>
        <w:t>students</w:t>
      </w:r>
      <w:proofErr w:type="gramEnd"/>
      <w:r w:rsidR="00EF6BA1">
        <w:rPr>
          <w:rFonts w:ascii="Comic Sans MS" w:hAnsi="Comic Sans MS"/>
          <w:sz w:val="24"/>
          <w:szCs w:val="24"/>
        </w:rPr>
        <w:t xml:space="preserve"> awareness.</w:t>
      </w:r>
    </w:p>
    <w:p w14:paraId="44CF6FA4" w14:textId="22D4D5F8" w:rsidR="00CA5584" w:rsidRPr="00CA5584" w:rsidRDefault="00CA5584" w:rsidP="00EF6BA1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 All members of staff have a legal duty to report any disclosure, allegation or suspicion of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abuse, to the Designated Safeguarding Lead or, in their absence, their Deputy. This must be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done immediately following the disclosure or suspicion is made or arises. </w:t>
      </w:r>
    </w:p>
    <w:p w14:paraId="2E909347" w14:textId="4EC5308D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The Designated Safeguarding Lead, Deputy or Safeguarding team member has a duty to make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a referral to Adult Social Care, whenever there is reason to suspect that a vulnerable adult is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suffering, or likely to suffer, significant harm.</w:t>
      </w:r>
    </w:p>
    <w:p w14:paraId="2AE19E10" w14:textId="491527C6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The Designated Safeguarding Lead, Deputy or Safeguarding team member may contact Adult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Social Care for advice, if unsure as to whether a referral is appropriate. The Designated Safeguarding Lead, Deputy or Safeguarding team member will make every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effort to attend any meetings resulting from the safeguarding process to which </w:t>
      </w:r>
      <w:r w:rsidR="00EF6BA1">
        <w:rPr>
          <w:rFonts w:ascii="Comic Sans MS" w:hAnsi="Comic Sans MS"/>
          <w:sz w:val="24"/>
          <w:szCs w:val="24"/>
        </w:rPr>
        <w:t>L.L.A.C</w:t>
      </w:r>
      <w:r w:rsidRPr="00CA5584">
        <w:rPr>
          <w:rFonts w:ascii="Comic Sans MS" w:hAnsi="Comic Sans MS"/>
          <w:sz w:val="24"/>
          <w:szCs w:val="24"/>
        </w:rPr>
        <w:t xml:space="preserve"> is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invited.</w:t>
      </w:r>
    </w:p>
    <w:p w14:paraId="51BAF601" w14:textId="7DD26A41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The Designated Safeguarding Lead and Team are responsible for ensuring that any actions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agreed at such meetings are progressed and followed up.</w:t>
      </w:r>
    </w:p>
    <w:p w14:paraId="1043D1E9" w14:textId="228BDE86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The consent of the abused person should be sought before a referral to </w:t>
      </w:r>
      <w:r w:rsidR="00EF6BA1">
        <w:rPr>
          <w:rFonts w:ascii="Comic Sans MS" w:hAnsi="Comic Sans MS"/>
          <w:sz w:val="24"/>
          <w:szCs w:val="24"/>
        </w:rPr>
        <w:t xml:space="preserve">Northamptonshire </w:t>
      </w:r>
      <w:r w:rsidRPr="00CA5584">
        <w:rPr>
          <w:rFonts w:ascii="Comic Sans MS" w:hAnsi="Comic Sans MS"/>
          <w:sz w:val="24"/>
          <w:szCs w:val="24"/>
        </w:rPr>
        <w:t>Adult Social Care is made. However, there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may be circumstances where there is a need to overrule their wishes. For example:</w:t>
      </w:r>
    </w:p>
    <w:p w14:paraId="51FF1A33" w14:textId="5AD849E1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If the person is not making an informed decision or choice due to exceptional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circumstances, threat or they are under the influence of drugs or alcohol.</w:t>
      </w:r>
    </w:p>
    <w:p w14:paraId="429D04D2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If the vulnerable adult or others affected by the situation are in a life-threatening situation</w:t>
      </w:r>
    </w:p>
    <w:p w14:paraId="1CCED484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If a crime has been or may have been committed.</w:t>
      </w:r>
    </w:p>
    <w:p w14:paraId="45BB98D4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If a child may be in danger due to a lack of intervention</w:t>
      </w:r>
    </w:p>
    <w:p w14:paraId="4370092D" w14:textId="422B2A71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lastRenderedPageBreak/>
        <w:t>Any decision to overrule the wishes of the allegedly abused person should be recorded on the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Safeguarding form, with the reasons for such a decision.</w:t>
      </w:r>
    </w:p>
    <w:p w14:paraId="58B13301" w14:textId="77777777" w:rsidR="00EF6BA1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The welfare of the person concerned, including the welfare of any other vulnerable adults or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children who may be at risk, must always take precedence over confidentiality. Therefore,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these procedures must be followed, irrespective of any request to maintain confidentiality.</w:t>
      </w:r>
    </w:p>
    <w:p w14:paraId="6514A08E" w14:textId="74ACD4B0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The Designated Safeguarding Lead and deputies must complete safeguarding training relevant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to their role. This level of training must be updated at least every two years, with further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safeguarding training to be accessed on a minimum of an annual basis. This is to ensure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designated staff have appropriate, </w:t>
      </w:r>
      <w:r w:rsidR="00EF6BA1">
        <w:rPr>
          <w:rFonts w:ascii="Comic Sans MS" w:hAnsi="Comic Sans MS"/>
          <w:sz w:val="24"/>
          <w:szCs w:val="24"/>
        </w:rPr>
        <w:t>up-to-date</w:t>
      </w:r>
      <w:r w:rsidRPr="00CA5584">
        <w:rPr>
          <w:rFonts w:ascii="Comic Sans MS" w:hAnsi="Comic Sans MS"/>
          <w:sz w:val="24"/>
          <w:szCs w:val="24"/>
        </w:rPr>
        <w:t xml:space="preserve"> knowledge and skills which will enable them to</w:t>
      </w:r>
      <w:r w:rsidR="00EF6BA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identify concerns and make decisions that support the safety of the college community.</w:t>
      </w:r>
    </w:p>
    <w:p w14:paraId="1A735FB9" w14:textId="6E8DBB61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4.13 All staff working </w:t>
      </w:r>
      <w:r w:rsidR="00473341">
        <w:rPr>
          <w:rFonts w:ascii="Comic Sans MS" w:hAnsi="Comic Sans MS"/>
          <w:sz w:val="24"/>
          <w:szCs w:val="24"/>
        </w:rPr>
        <w:t>at L.L.A.C</w:t>
      </w:r>
      <w:r w:rsidRPr="00CA5584">
        <w:rPr>
          <w:rFonts w:ascii="Comic Sans MS" w:hAnsi="Comic Sans MS"/>
          <w:sz w:val="24"/>
          <w:szCs w:val="24"/>
        </w:rPr>
        <w:t xml:space="preserve"> must be given access to a copy of the </w:t>
      </w:r>
      <w:r w:rsidR="00473341">
        <w:rPr>
          <w:rFonts w:ascii="Comic Sans MS" w:hAnsi="Comic Sans MS"/>
          <w:sz w:val="24"/>
          <w:szCs w:val="24"/>
        </w:rPr>
        <w:t>V</w:t>
      </w:r>
      <w:r w:rsidRPr="00CA5584">
        <w:rPr>
          <w:rFonts w:ascii="Comic Sans MS" w:hAnsi="Comic Sans MS"/>
          <w:sz w:val="24"/>
          <w:szCs w:val="24"/>
        </w:rPr>
        <w:t>ulnerable Adults</w:t>
      </w:r>
      <w:r w:rsidR="0047334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Safeguarding</w:t>
      </w:r>
      <w:r w:rsidR="0047334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Policy immediately upon starting work as part of their induction.</w:t>
      </w:r>
    </w:p>
    <w:p w14:paraId="3C44DBC7" w14:textId="7D237F6B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Targeted staff working </w:t>
      </w:r>
      <w:r w:rsidR="00473341">
        <w:rPr>
          <w:rFonts w:ascii="Comic Sans MS" w:hAnsi="Comic Sans MS"/>
          <w:sz w:val="24"/>
          <w:szCs w:val="24"/>
        </w:rPr>
        <w:t>at L.L.A.C</w:t>
      </w:r>
      <w:r w:rsidRPr="00CA5584">
        <w:rPr>
          <w:rFonts w:ascii="Comic Sans MS" w:hAnsi="Comic Sans MS"/>
          <w:sz w:val="24"/>
          <w:szCs w:val="24"/>
        </w:rPr>
        <w:t xml:space="preserve"> will be given appropriate staff development related to</w:t>
      </w:r>
      <w:r w:rsidR="0047334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safeguarding vulnerable adults as part of their induction and at a minimum of every three</w:t>
      </w:r>
      <w:r w:rsidR="0047334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years thereafter.</w:t>
      </w:r>
    </w:p>
    <w:p w14:paraId="56CF4663" w14:textId="709A51B3" w:rsidR="00CA5584" w:rsidRPr="00473341" w:rsidRDefault="00CA5584" w:rsidP="00CA5584">
      <w:pPr>
        <w:rPr>
          <w:rFonts w:ascii="Comic Sans MS" w:hAnsi="Comic Sans MS"/>
          <w:sz w:val="24"/>
          <w:szCs w:val="24"/>
          <w:u w:val="single"/>
        </w:rPr>
      </w:pPr>
      <w:r w:rsidRPr="00473341">
        <w:rPr>
          <w:rFonts w:ascii="Comic Sans MS" w:hAnsi="Comic Sans MS"/>
          <w:sz w:val="24"/>
          <w:szCs w:val="24"/>
          <w:u w:val="single"/>
        </w:rPr>
        <w:t>Safer</w:t>
      </w:r>
      <w:r w:rsidR="00473341" w:rsidRPr="00473341">
        <w:rPr>
          <w:rFonts w:ascii="Comic Sans MS" w:hAnsi="Comic Sans MS"/>
          <w:sz w:val="24"/>
          <w:szCs w:val="24"/>
          <w:u w:val="single"/>
        </w:rPr>
        <w:t xml:space="preserve"> </w:t>
      </w:r>
      <w:r w:rsidRPr="00473341">
        <w:rPr>
          <w:rFonts w:ascii="Comic Sans MS" w:hAnsi="Comic Sans MS"/>
          <w:sz w:val="24"/>
          <w:szCs w:val="24"/>
          <w:u w:val="single"/>
        </w:rPr>
        <w:t>Recruitment training</w:t>
      </w:r>
    </w:p>
    <w:p w14:paraId="79E53667" w14:textId="2529C7F6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appropriate DBS checks completed for staff (including Barred List checks and teacher</w:t>
      </w:r>
      <w:r w:rsidR="0047334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prohibition and relevant overseas checks where appropriate)</w:t>
      </w:r>
    </w:p>
    <w:p w14:paraId="61644590" w14:textId="5A854E41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where appropriate, checks made regarding specific staff whose duties fall within the</w:t>
      </w:r>
      <w:r w:rsidR="0047334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Childcare (Disqualification ) Regulation 2009</w:t>
      </w:r>
    </w:p>
    <w:p w14:paraId="5ECD969A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the maintenance of an accurate Single Central Record</w:t>
      </w:r>
    </w:p>
    <w:p w14:paraId="1017845D" w14:textId="1830E6B0" w:rsidR="00CA5584" w:rsidRPr="00473341" w:rsidRDefault="00CA5584" w:rsidP="00CA5584">
      <w:pPr>
        <w:rPr>
          <w:rFonts w:ascii="Comic Sans MS" w:hAnsi="Comic Sans MS"/>
          <w:sz w:val="24"/>
          <w:szCs w:val="24"/>
          <w:u w:val="single"/>
        </w:rPr>
      </w:pPr>
      <w:r w:rsidRPr="00473341">
        <w:rPr>
          <w:rFonts w:ascii="Comic Sans MS" w:hAnsi="Comic Sans MS"/>
          <w:sz w:val="24"/>
          <w:szCs w:val="24"/>
          <w:u w:val="single"/>
        </w:rPr>
        <w:t>ROLES &amp; RESPONSIBILITIES OF STAFF</w:t>
      </w:r>
    </w:p>
    <w:p w14:paraId="64FA3ED3" w14:textId="22FABC65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All staff across </w:t>
      </w:r>
      <w:r w:rsidR="00473341">
        <w:rPr>
          <w:rFonts w:ascii="Comic Sans MS" w:hAnsi="Comic Sans MS"/>
          <w:sz w:val="24"/>
          <w:szCs w:val="24"/>
        </w:rPr>
        <w:t xml:space="preserve">L.L.A.C </w:t>
      </w:r>
      <w:r w:rsidRPr="00CA5584">
        <w:rPr>
          <w:rFonts w:ascii="Comic Sans MS" w:hAnsi="Comic Sans MS"/>
          <w:sz w:val="24"/>
          <w:szCs w:val="24"/>
        </w:rPr>
        <w:t>are well placed to identify concerns and have individual</w:t>
      </w:r>
      <w:r w:rsidR="0047334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responsibility for reporting such concerns to the Designated Safeguarding Lead or a Deputy.</w:t>
      </w:r>
    </w:p>
    <w:p w14:paraId="6387FDB2" w14:textId="1DD3CD06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Staff will ensure that they are able to recognise possible indicators of abuse and neglect and know who to report their concerns to.</w:t>
      </w:r>
    </w:p>
    <w:p w14:paraId="1F0A962C" w14:textId="2DBE8D33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Staff will report any safeguarding concerns to a Safeguarding officer without delay and in a</w:t>
      </w:r>
      <w:r w:rsidR="0047334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timely fashion. Verbal reporting of concerns will then be followed up in writing as soon as</w:t>
      </w:r>
      <w:r w:rsidR="0047334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possible but always within 24 hours. Rather than thinking, “what if I’m wrong?” staff are</w:t>
      </w:r>
      <w:r w:rsidR="0047334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encouraged to think, “what if I’m right?” in relation to any safeguarding concerns.</w:t>
      </w:r>
    </w:p>
    <w:p w14:paraId="2CCC4789" w14:textId="7202F7BA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lastRenderedPageBreak/>
        <w:t xml:space="preserve">Staff will ensure that concerns relating to a vulnerable adult remain </w:t>
      </w:r>
      <w:r w:rsidR="00473341">
        <w:rPr>
          <w:rFonts w:ascii="Comic Sans MS" w:hAnsi="Comic Sans MS"/>
          <w:sz w:val="24"/>
          <w:szCs w:val="24"/>
        </w:rPr>
        <w:t>c</w:t>
      </w:r>
      <w:r w:rsidRPr="00CA5584">
        <w:rPr>
          <w:rFonts w:ascii="Comic Sans MS" w:hAnsi="Comic Sans MS"/>
          <w:sz w:val="24"/>
          <w:szCs w:val="24"/>
        </w:rPr>
        <w:t>onfidential and are only</w:t>
      </w:r>
      <w:r w:rsidR="0047334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shared with the Safeguarding Officer.</w:t>
      </w:r>
    </w:p>
    <w:p w14:paraId="5DB04E6A" w14:textId="30B09B8C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Staff will co-operate with safeguarding enquiries made by Adult Social Care in relation to our</w:t>
      </w:r>
      <w:r w:rsidR="0047334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students.</w:t>
      </w:r>
    </w:p>
    <w:p w14:paraId="4FBD2A79" w14:textId="7745F9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Staff will develop effective links with other agencies in the interests of health and wellbeing.</w:t>
      </w:r>
    </w:p>
    <w:p w14:paraId="0C8C00A2" w14:textId="30A509AA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Staff will ensure that they attend full Level 2 Basic Awareness in Safeguarding training</w:t>
      </w:r>
      <w:r w:rsidR="0047334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appropriate to their role at least every three years and will attend further update training</w:t>
      </w:r>
      <w:r w:rsidR="0047334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annually. This includes training regarding the Prevent Duty.</w:t>
      </w:r>
    </w:p>
    <w:p w14:paraId="5888D4AC" w14:textId="185C5776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Staff will ensure that they are familiar with and understand all </w:t>
      </w:r>
      <w:r w:rsidR="00473341">
        <w:rPr>
          <w:rFonts w:ascii="Comic Sans MS" w:hAnsi="Comic Sans MS"/>
          <w:sz w:val="24"/>
          <w:szCs w:val="24"/>
        </w:rPr>
        <w:t>L.L.A.C</w:t>
      </w:r>
      <w:r w:rsidRPr="00CA5584">
        <w:rPr>
          <w:rFonts w:ascii="Comic Sans MS" w:hAnsi="Comic Sans MS"/>
          <w:sz w:val="24"/>
          <w:szCs w:val="24"/>
        </w:rPr>
        <w:t xml:space="preserve"> safeguarding related</w:t>
      </w:r>
      <w:r w:rsidR="0047334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policies and procedures.</w:t>
      </w:r>
    </w:p>
    <w:p w14:paraId="6838714C" w14:textId="16EE7EE3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Staff will provide a safe environment in which vulnerable adults can learn and will have a belief</w:t>
      </w:r>
      <w:r w:rsidR="0047334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that “it could happen here”.</w:t>
      </w:r>
    </w:p>
    <w:p w14:paraId="5C084051" w14:textId="356B711D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Staff are aware that </w:t>
      </w:r>
      <w:r w:rsidR="00473341">
        <w:rPr>
          <w:rFonts w:ascii="Comic Sans MS" w:hAnsi="Comic Sans MS"/>
          <w:sz w:val="24"/>
          <w:szCs w:val="24"/>
        </w:rPr>
        <w:t>“</w:t>
      </w:r>
      <w:r w:rsidRPr="00CA5584">
        <w:rPr>
          <w:rFonts w:ascii="Comic Sans MS" w:hAnsi="Comic Sans MS"/>
          <w:sz w:val="24"/>
          <w:szCs w:val="24"/>
        </w:rPr>
        <w:t>teachers</w:t>
      </w:r>
      <w:r w:rsidR="00473341">
        <w:rPr>
          <w:rFonts w:ascii="Comic Sans MS" w:hAnsi="Comic Sans MS"/>
          <w:sz w:val="24"/>
          <w:szCs w:val="24"/>
        </w:rPr>
        <w:t>”</w:t>
      </w:r>
      <w:r w:rsidRPr="00CA5584">
        <w:rPr>
          <w:rFonts w:ascii="Comic Sans MS" w:hAnsi="Comic Sans MS"/>
          <w:sz w:val="24"/>
          <w:szCs w:val="24"/>
        </w:rPr>
        <w:t xml:space="preserve"> should safeguard the wellbeing of vulnerable adults and</w:t>
      </w:r>
      <w:r w:rsidR="00473341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maintain public trust in the teaching profession as part of their professional duties</w:t>
      </w:r>
    </w:p>
    <w:p w14:paraId="0C26E987" w14:textId="3A2C48F3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Staff understand that it may be appropriate to discuss with the </w:t>
      </w:r>
      <w:r w:rsidR="00C41799">
        <w:rPr>
          <w:rFonts w:ascii="Comic Sans MS" w:hAnsi="Comic Sans MS"/>
          <w:sz w:val="24"/>
          <w:szCs w:val="24"/>
        </w:rPr>
        <w:t>managing director</w:t>
      </w:r>
      <w:r w:rsidRPr="00CA5584">
        <w:rPr>
          <w:rFonts w:ascii="Comic Sans MS" w:hAnsi="Comic Sans MS"/>
          <w:sz w:val="24"/>
          <w:szCs w:val="24"/>
        </w:rPr>
        <w:t xml:space="preserve"> matters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outside of work, which may have implications for the safeguarding of vulnerable adults in the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workplace. This includes information about themselves. Staff will ensure that they are aware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of the circumstances where this would be applicable.</w:t>
      </w:r>
    </w:p>
    <w:p w14:paraId="7467ADB6" w14:textId="3855E1C2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Staff understand that failure to follow any of the procedures set out within this policy may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result in disciplinary action being taken by the college.</w:t>
      </w:r>
    </w:p>
    <w:p w14:paraId="48800EFC" w14:textId="4579A185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ROLES &amp; RESPONSIBILITIES OF DESIGNATED SAFEGUARDING LEAD</w:t>
      </w:r>
    </w:p>
    <w:p w14:paraId="210605E4" w14:textId="0E6B5F2C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The </w:t>
      </w:r>
      <w:r w:rsidR="00C41799">
        <w:rPr>
          <w:rFonts w:ascii="Comic Sans MS" w:hAnsi="Comic Sans MS"/>
          <w:sz w:val="24"/>
          <w:szCs w:val="24"/>
        </w:rPr>
        <w:t>managing director</w:t>
      </w:r>
      <w:r w:rsidRPr="00CA5584">
        <w:rPr>
          <w:rFonts w:ascii="Comic Sans MS" w:hAnsi="Comic Sans MS"/>
          <w:sz w:val="24"/>
          <w:szCs w:val="24"/>
        </w:rPr>
        <w:t xml:space="preserve"> will ensure that an appropriate senior member of staff is appointed to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the role of Designated Safeguarding Lead. The Designated Safeguarding Lead (DSL) will be a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member of the Senior Leadership </w:t>
      </w:r>
      <w:proofErr w:type="gramStart"/>
      <w:r w:rsidRPr="00CA5584">
        <w:rPr>
          <w:rFonts w:ascii="Comic Sans MS" w:hAnsi="Comic Sans MS"/>
          <w:sz w:val="24"/>
          <w:szCs w:val="24"/>
        </w:rPr>
        <w:t>team</w:t>
      </w:r>
      <w:proofErr w:type="gramEnd"/>
      <w:r w:rsidRPr="00CA5584">
        <w:rPr>
          <w:rFonts w:ascii="Comic Sans MS" w:hAnsi="Comic Sans MS"/>
          <w:sz w:val="24"/>
          <w:szCs w:val="24"/>
        </w:rPr>
        <w:t xml:space="preserve"> and the role will be explicit within their job description.</w:t>
      </w:r>
    </w:p>
    <w:p w14:paraId="45F8EC0E" w14:textId="77777777" w:rsidR="00C41799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This person will have the appropriate status and authority within </w:t>
      </w:r>
      <w:r w:rsidR="00C41799">
        <w:rPr>
          <w:rFonts w:ascii="Comic Sans MS" w:hAnsi="Comic Sans MS"/>
          <w:sz w:val="24"/>
          <w:szCs w:val="24"/>
        </w:rPr>
        <w:t>L.L.A.C</w:t>
      </w:r>
      <w:r w:rsidRPr="00CA5584">
        <w:rPr>
          <w:rFonts w:ascii="Comic Sans MS" w:hAnsi="Comic Sans MS"/>
          <w:sz w:val="24"/>
          <w:szCs w:val="24"/>
        </w:rPr>
        <w:t xml:space="preserve"> to carry out the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duties of the post. They will be given the time, funding, training, resources and support to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provide advice and support to other staff, to take part in strategy discussions and inter-agency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meetings, and/or to support other staff to do so, and to contribute to the assessment of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vulnerable adults.</w:t>
      </w:r>
    </w:p>
    <w:p w14:paraId="71E42F84" w14:textId="77777777" w:rsidR="00C41799" w:rsidRDefault="00C41799" w:rsidP="00CA5584">
      <w:pPr>
        <w:rPr>
          <w:rFonts w:ascii="Comic Sans MS" w:hAnsi="Comic Sans MS"/>
          <w:sz w:val="24"/>
          <w:szCs w:val="24"/>
        </w:rPr>
      </w:pPr>
    </w:p>
    <w:p w14:paraId="6CC80DE1" w14:textId="59FFDF33" w:rsidR="00CA5584" w:rsidRPr="00CA5584" w:rsidRDefault="00C41799" w:rsidP="00CA558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They</w:t>
      </w:r>
      <w:r w:rsidR="00CA5584" w:rsidRPr="00CA5584">
        <w:rPr>
          <w:rFonts w:ascii="Comic Sans MS" w:hAnsi="Comic Sans MS"/>
          <w:sz w:val="24"/>
          <w:szCs w:val="24"/>
        </w:rPr>
        <w:t xml:space="preserve">  will undertake the following as part of the role:</w:t>
      </w:r>
    </w:p>
    <w:p w14:paraId="51C96613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Provide support, advice and guidance to colleagues</w:t>
      </w:r>
    </w:p>
    <w:p w14:paraId="304F1EB0" w14:textId="7D910D38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Recognise signs / indicators of abuse and decide when referrals to Adult Social Care /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other relevant agencies are appropriate. This should include identification of cases where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Early Intervention would be appropriate</w:t>
      </w:r>
      <w:r w:rsidR="00C41799">
        <w:rPr>
          <w:rFonts w:ascii="Comic Sans MS" w:hAnsi="Comic Sans MS"/>
          <w:sz w:val="24"/>
          <w:szCs w:val="24"/>
        </w:rPr>
        <w:t>.</w:t>
      </w:r>
    </w:p>
    <w:p w14:paraId="03EE496D" w14:textId="003E09F9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Liaise with relevant agencies (where appropriate) to inform the decision on whether to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make a referral to Adult Social Care</w:t>
      </w:r>
    </w:p>
    <w:p w14:paraId="11505528" w14:textId="649F63BB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. Ensure there is always cover for the DSL role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by having a named deputy or team of deputies</w:t>
      </w:r>
      <w:r w:rsidR="00C41799">
        <w:rPr>
          <w:rFonts w:ascii="Comic Sans MS" w:hAnsi="Comic Sans MS"/>
          <w:sz w:val="24"/>
          <w:szCs w:val="24"/>
        </w:rPr>
        <w:t>.</w:t>
      </w:r>
    </w:p>
    <w:p w14:paraId="08318FC0" w14:textId="16BD800F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Ensure that the named deputy or deputies are trained to the same level of the DSL and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that the role is also explicit within their job description</w:t>
      </w:r>
    </w:p>
    <w:p w14:paraId="55319A6B" w14:textId="6A71D8A8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Lead a team of Deputy Safeguarding Leads if the establishment is large enough to require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this (including providing effective support and supervision to these colleagues)</w:t>
      </w:r>
    </w:p>
    <w:p w14:paraId="6AFDD3CF" w14:textId="2C918205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Attend and effectively contribute to meetings or plans requested by other agencies</w:t>
      </w:r>
      <w:r w:rsidR="00C41799">
        <w:rPr>
          <w:rFonts w:ascii="Comic Sans MS" w:hAnsi="Comic Sans MS"/>
          <w:sz w:val="24"/>
          <w:szCs w:val="24"/>
        </w:rPr>
        <w:t>.</w:t>
      </w:r>
    </w:p>
    <w:p w14:paraId="6DC49076" w14:textId="3493279A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 Keep detailed, accurate and secure written records of referrals and concerns. Ensure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these records are kept confidential.</w:t>
      </w:r>
    </w:p>
    <w:p w14:paraId="28E6ECA4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Monitor and track the progress of all vulnerable students</w:t>
      </w:r>
    </w:p>
    <w:p w14:paraId="431FDD34" w14:textId="5CE84509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• Ensure </w:t>
      </w:r>
      <w:r w:rsidR="00C41799">
        <w:rPr>
          <w:rFonts w:ascii="Comic Sans MS" w:hAnsi="Comic Sans MS"/>
          <w:sz w:val="24"/>
          <w:szCs w:val="24"/>
        </w:rPr>
        <w:t>L.L.A.C</w:t>
      </w:r>
      <w:r w:rsidRPr="00CA5584">
        <w:rPr>
          <w:rFonts w:ascii="Comic Sans MS" w:hAnsi="Comic Sans MS"/>
          <w:sz w:val="24"/>
          <w:szCs w:val="24"/>
        </w:rPr>
        <w:t>’s safeguarding related policies are up to date and reviewed annually.</w:t>
      </w:r>
    </w:p>
    <w:p w14:paraId="1F2B10BD" w14:textId="17C88C28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• Ensure every member of staff has access to and understands </w:t>
      </w:r>
      <w:r w:rsidR="00C41799">
        <w:rPr>
          <w:rFonts w:ascii="Comic Sans MS" w:hAnsi="Comic Sans MS"/>
          <w:sz w:val="24"/>
          <w:szCs w:val="24"/>
        </w:rPr>
        <w:t>L.L.A.C</w:t>
      </w:r>
      <w:r w:rsidRPr="00CA5584">
        <w:rPr>
          <w:rFonts w:ascii="Comic Sans MS" w:hAnsi="Comic Sans MS"/>
          <w:sz w:val="24"/>
          <w:szCs w:val="24"/>
        </w:rPr>
        <w:t xml:space="preserve"> safeguarding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related policies (including whistleblowing, etc.)</w:t>
      </w:r>
    </w:p>
    <w:p w14:paraId="522DD9CE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Ensure students are aware of the Safeguarding Vulnerable Adults Policy</w:t>
      </w:r>
    </w:p>
    <w:p w14:paraId="04D21C39" w14:textId="75F0625D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Ensure that the most up to date version of the Safeguarding Vulnerable Adults Policy is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available to download from the website and that appropriate safeguarding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information is displayed to website visitors</w:t>
      </w:r>
      <w:r w:rsidR="00C41799">
        <w:rPr>
          <w:rFonts w:ascii="Comic Sans MS" w:hAnsi="Comic Sans MS"/>
          <w:sz w:val="24"/>
          <w:szCs w:val="24"/>
        </w:rPr>
        <w:t>.</w:t>
      </w:r>
    </w:p>
    <w:p w14:paraId="2371293C" w14:textId="7BCA3343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Ensure all staff have induction training which covers safeguarding and are able to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recognise and report any concerns immediately when they arise, including the fact that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there is also the possibility of peer-on-peer abuse</w:t>
      </w:r>
    </w:p>
    <w:p w14:paraId="7B77CF0F" w14:textId="01831379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Ensure that all staff have full Level 2 Basic Awareness in Safeguarding training at least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once every three years and ensure that all staff receive safeguarding update training on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a minimum of an annual basis. Keep accurate records of staff participation in this</w:t>
      </w:r>
      <w:r w:rsidR="00C41799">
        <w:rPr>
          <w:rFonts w:ascii="Comic Sans MS" w:hAnsi="Comic Sans MS"/>
          <w:sz w:val="24"/>
          <w:szCs w:val="24"/>
        </w:rPr>
        <w:t>.</w:t>
      </w:r>
    </w:p>
    <w:p w14:paraId="3E4F617E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lastRenderedPageBreak/>
        <w:t>• Ensure that all staff have completed training in relation to their Prevent Duty</w:t>
      </w:r>
    </w:p>
    <w:p w14:paraId="5C3B0635" w14:textId="77117C31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• Ensure all staff are aware of and adhere to the </w:t>
      </w:r>
      <w:r w:rsidR="00C41799">
        <w:rPr>
          <w:rFonts w:ascii="Comic Sans MS" w:hAnsi="Comic Sans MS"/>
          <w:sz w:val="24"/>
          <w:szCs w:val="24"/>
        </w:rPr>
        <w:t>L.L.A.C’s</w:t>
      </w:r>
      <w:r w:rsidRPr="00CA5584">
        <w:rPr>
          <w:rFonts w:ascii="Comic Sans MS" w:hAnsi="Comic Sans MS"/>
          <w:sz w:val="24"/>
          <w:szCs w:val="24"/>
        </w:rPr>
        <w:t xml:space="preserve"> Guidelines for Safer Working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Practice. Ensure that this includes references to online conduct and e-safety and is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reviewed on an annual basis</w:t>
      </w:r>
    </w:p>
    <w:p w14:paraId="6ABC8CFE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Continually update safeguarding knowledge by attending appropriate Level 3 multiagency safeguarding training on a minimum of an annual basis</w:t>
      </w:r>
    </w:p>
    <w:p w14:paraId="7D855AF1" w14:textId="06A9B02B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Ensure safe messages are displayed in reception / visitor areas and that appropriate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checks are made on entry to </w:t>
      </w:r>
      <w:r w:rsidR="00C41799">
        <w:rPr>
          <w:rFonts w:ascii="Comic Sans MS" w:hAnsi="Comic Sans MS"/>
          <w:sz w:val="24"/>
          <w:szCs w:val="24"/>
        </w:rPr>
        <w:t>L.L.A.C</w:t>
      </w:r>
      <w:r w:rsidRPr="00CA5584">
        <w:rPr>
          <w:rFonts w:ascii="Comic Sans MS" w:hAnsi="Comic Sans MS"/>
          <w:sz w:val="24"/>
          <w:szCs w:val="24"/>
        </w:rPr>
        <w:t>. Ensure visitors to the establishment are aware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of who the DSL and deputies are and how to share concerns should they arise</w:t>
      </w:r>
    </w:p>
    <w:p w14:paraId="20921F91" w14:textId="201CFA16" w:rsidR="00CA5584" w:rsidRPr="00C41799" w:rsidRDefault="00CA5584" w:rsidP="00CA5584">
      <w:pPr>
        <w:rPr>
          <w:rFonts w:ascii="Comic Sans MS" w:hAnsi="Comic Sans MS"/>
          <w:sz w:val="24"/>
          <w:szCs w:val="24"/>
          <w:u w:val="single"/>
        </w:rPr>
      </w:pPr>
      <w:r w:rsidRPr="00CA5584">
        <w:rPr>
          <w:rFonts w:ascii="Comic Sans MS" w:hAnsi="Comic Sans MS"/>
          <w:sz w:val="24"/>
          <w:szCs w:val="24"/>
        </w:rPr>
        <w:t xml:space="preserve"> </w:t>
      </w:r>
      <w:r w:rsidRPr="00C41799">
        <w:rPr>
          <w:rFonts w:ascii="Comic Sans MS" w:hAnsi="Comic Sans MS"/>
          <w:sz w:val="24"/>
          <w:szCs w:val="24"/>
          <w:u w:val="single"/>
        </w:rPr>
        <w:t>PROCEDURES REGARDING SAFEGUARDING CONCERNS</w:t>
      </w:r>
    </w:p>
    <w:p w14:paraId="300BC0F1" w14:textId="7F1E5430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All members of </w:t>
      </w:r>
      <w:r w:rsidR="00C41799">
        <w:rPr>
          <w:rFonts w:ascii="Comic Sans MS" w:hAnsi="Comic Sans MS"/>
          <w:sz w:val="24"/>
          <w:szCs w:val="24"/>
        </w:rPr>
        <w:t>L.L.A.C</w:t>
      </w:r>
      <w:r w:rsidRPr="00CA5584">
        <w:rPr>
          <w:rFonts w:ascii="Comic Sans MS" w:hAnsi="Comic Sans MS"/>
          <w:sz w:val="24"/>
          <w:szCs w:val="24"/>
        </w:rPr>
        <w:t xml:space="preserve"> community have a statutory duty to safeguard and promote the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welfare of vulnerable adults. If any member of </w:t>
      </w:r>
      <w:r w:rsidR="00C41799">
        <w:rPr>
          <w:rFonts w:ascii="Comic Sans MS" w:hAnsi="Comic Sans MS"/>
          <w:sz w:val="24"/>
          <w:szCs w:val="24"/>
        </w:rPr>
        <w:t>staff</w:t>
      </w:r>
      <w:r w:rsidRPr="00CA5584">
        <w:rPr>
          <w:rFonts w:ascii="Comic Sans MS" w:hAnsi="Comic Sans MS"/>
          <w:sz w:val="24"/>
          <w:szCs w:val="24"/>
        </w:rPr>
        <w:t xml:space="preserve"> has a safeguarding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concern, they should contact a Safeguarding officer immediately. Staff should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not investigate possible abuse or neglect themselves.</w:t>
      </w:r>
    </w:p>
    <w:p w14:paraId="151CFB95" w14:textId="7468B7C4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 Injuries noted should be reported to the Safeguarding Officer immediately as it is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acknowledged that once an injury occurs, the body will start to heal and therefore evidence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will start to diminish.</w:t>
      </w:r>
    </w:p>
    <w:p w14:paraId="12EFD5B1" w14:textId="156A3032" w:rsidR="00C41799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The Safeguarding Officer will consider the information they have received and will determine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what action should be taken and then </w:t>
      </w:r>
      <w:r w:rsidR="00C41799">
        <w:rPr>
          <w:rFonts w:ascii="Comic Sans MS" w:hAnsi="Comic Sans MS"/>
          <w:sz w:val="24"/>
          <w:szCs w:val="24"/>
        </w:rPr>
        <w:t>they</w:t>
      </w:r>
      <w:r w:rsidRPr="00CA5584">
        <w:rPr>
          <w:rFonts w:ascii="Comic Sans MS" w:hAnsi="Comic Sans MS"/>
          <w:sz w:val="24"/>
          <w:szCs w:val="24"/>
        </w:rPr>
        <w:t xml:space="preserve"> must record the outcome of this </w:t>
      </w:r>
      <w:r w:rsidR="00C41799">
        <w:rPr>
          <w:rFonts w:ascii="Comic Sans MS" w:hAnsi="Comic Sans MS"/>
          <w:sz w:val="24"/>
          <w:szCs w:val="24"/>
        </w:rPr>
        <w:t>decision-making</w:t>
      </w:r>
      <w:r w:rsidRPr="00CA5584">
        <w:rPr>
          <w:rFonts w:ascii="Comic Sans MS" w:hAnsi="Comic Sans MS"/>
          <w:sz w:val="24"/>
          <w:szCs w:val="24"/>
        </w:rPr>
        <w:t xml:space="preserve"> process.</w:t>
      </w:r>
    </w:p>
    <w:p w14:paraId="778043FB" w14:textId="6747F57E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If the Safeguarding Officer is unsure as to whether the presenting concern reaches the</w:t>
      </w:r>
      <w:r w:rsidR="00C41799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threshold for referral to Adult Social </w:t>
      </w:r>
      <w:proofErr w:type="gramStart"/>
      <w:r w:rsidRPr="00CA5584">
        <w:rPr>
          <w:rFonts w:ascii="Comic Sans MS" w:hAnsi="Comic Sans MS"/>
          <w:sz w:val="24"/>
          <w:szCs w:val="24"/>
        </w:rPr>
        <w:t>Care</w:t>
      </w:r>
      <w:proofErr w:type="gramEnd"/>
      <w:r w:rsidRPr="00CA5584">
        <w:rPr>
          <w:rFonts w:ascii="Comic Sans MS" w:hAnsi="Comic Sans MS"/>
          <w:sz w:val="24"/>
          <w:szCs w:val="24"/>
        </w:rPr>
        <w:t xml:space="preserve"> they should contact the Team</w:t>
      </w:r>
      <w:r w:rsidR="00C13E36">
        <w:rPr>
          <w:rFonts w:ascii="Comic Sans MS" w:hAnsi="Comic Sans MS"/>
          <w:sz w:val="24"/>
          <w:szCs w:val="24"/>
        </w:rPr>
        <w:t>.</w:t>
      </w:r>
    </w:p>
    <w:p w14:paraId="6D66C735" w14:textId="3A7AA411" w:rsidR="00CA5584" w:rsidRPr="00C13E36" w:rsidRDefault="00CA5584" w:rsidP="00CA5584">
      <w:pPr>
        <w:rPr>
          <w:rFonts w:ascii="Comic Sans MS" w:hAnsi="Comic Sans MS"/>
          <w:sz w:val="24"/>
          <w:szCs w:val="24"/>
          <w:u w:val="single"/>
        </w:rPr>
      </w:pPr>
      <w:r w:rsidRPr="00C13E36">
        <w:rPr>
          <w:rFonts w:ascii="Comic Sans MS" w:hAnsi="Comic Sans MS"/>
          <w:sz w:val="24"/>
          <w:szCs w:val="24"/>
          <w:u w:val="single"/>
        </w:rPr>
        <w:t>PROCESS TO FOLLOW IF A VULNERABLE ADULT MAKES A DISCLOSURE</w:t>
      </w:r>
    </w:p>
    <w:p w14:paraId="1AF51FD6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If a vulnerable adult makes a disclosure of abuse to you:</w:t>
      </w:r>
    </w:p>
    <w:p w14:paraId="48D317A7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You should:</w:t>
      </w:r>
    </w:p>
    <w:p w14:paraId="653F435F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Listen and keep calm. Do not interrupt</w:t>
      </w:r>
    </w:p>
    <w:p w14:paraId="47088E52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You MUST NOT promise the vulnerable adult that you will keep the matter confidential.</w:t>
      </w:r>
    </w:p>
    <w:p w14:paraId="2E48AE77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Explain to them who you will need to tell and why</w:t>
      </w:r>
    </w:p>
    <w:p w14:paraId="2EE6F589" w14:textId="0D44958F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Keep questions to a minimum, as your role is not to investigate. If you need to ask</w:t>
      </w:r>
      <w:r w:rsidR="00C13E36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questions in order to ascertain whether this is a safeguarding concern, ensure they are</w:t>
      </w:r>
      <w:r w:rsidR="00C13E36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open questions</w:t>
      </w:r>
      <w:r w:rsidR="00C13E36">
        <w:rPr>
          <w:rFonts w:ascii="Comic Sans MS" w:hAnsi="Comic Sans MS"/>
          <w:sz w:val="24"/>
          <w:szCs w:val="24"/>
        </w:rPr>
        <w:t>.</w:t>
      </w:r>
    </w:p>
    <w:p w14:paraId="07EB1A00" w14:textId="3FE9D9C5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lastRenderedPageBreak/>
        <w:t>• Make a record of what has been said immediately afterwards in words used by the</w:t>
      </w:r>
      <w:r w:rsidR="00C13E36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vulnerable adult and yourself to the best of your memory.</w:t>
      </w:r>
    </w:p>
    <w:p w14:paraId="2E9504B2" w14:textId="4684A890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Note anything about the vulnerable adult which is connected i.e., any visible injuries</w:t>
      </w:r>
      <w:r w:rsidR="00C13E36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including the position and description, the </w:t>
      </w:r>
      <w:proofErr w:type="spellStart"/>
      <w:r w:rsidRPr="00CA5584">
        <w:rPr>
          <w:rFonts w:ascii="Comic Sans MS" w:hAnsi="Comic Sans MS"/>
          <w:sz w:val="24"/>
          <w:szCs w:val="24"/>
        </w:rPr>
        <w:t>demeanor</w:t>
      </w:r>
      <w:proofErr w:type="spellEnd"/>
      <w:r w:rsidRPr="00CA5584">
        <w:rPr>
          <w:rFonts w:ascii="Comic Sans MS" w:hAnsi="Comic Sans MS"/>
          <w:sz w:val="24"/>
          <w:szCs w:val="24"/>
        </w:rPr>
        <w:t xml:space="preserve"> of the vulnerable adult i.e., crying,</w:t>
      </w:r>
      <w:r w:rsidR="00C13E36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withdrawn etc.</w:t>
      </w:r>
    </w:p>
    <w:p w14:paraId="25E1DDA9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Clearly indicate whether fact, opinion or third-party information</w:t>
      </w:r>
    </w:p>
    <w:p w14:paraId="650155D3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Report the matter immediately to a Safeguarding Officer</w:t>
      </w:r>
    </w:p>
    <w:p w14:paraId="7F467566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If in doubt seek advice from the Safeguarding Team</w:t>
      </w:r>
    </w:p>
    <w:p w14:paraId="4D12C83C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You should not:</w:t>
      </w:r>
    </w:p>
    <w:p w14:paraId="64987B23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Ask leading questions or press for details</w:t>
      </w:r>
    </w:p>
    <w:p w14:paraId="48B8E9A5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Rush the vulnerable adult</w:t>
      </w:r>
    </w:p>
    <w:p w14:paraId="78E84969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Examine the vulnerable adult</w:t>
      </w:r>
    </w:p>
    <w:p w14:paraId="0255459F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Investigate</w:t>
      </w:r>
    </w:p>
    <w:p w14:paraId="1C5C9DA3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Promise confidentiality</w:t>
      </w:r>
    </w:p>
    <w:p w14:paraId="28182486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Summarise or use your own words to describe events</w:t>
      </w:r>
    </w:p>
    <w:p w14:paraId="413DFCE6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Delay sharing the information with a Safeguarding Officer</w:t>
      </w:r>
    </w:p>
    <w:p w14:paraId="02FAB281" w14:textId="6A437DB8" w:rsidR="00CA5584" w:rsidRPr="00C13E36" w:rsidRDefault="00CA5584" w:rsidP="00CA5584">
      <w:pPr>
        <w:rPr>
          <w:rFonts w:ascii="Comic Sans MS" w:hAnsi="Comic Sans MS"/>
          <w:sz w:val="24"/>
          <w:szCs w:val="24"/>
          <w:u w:val="single"/>
        </w:rPr>
      </w:pPr>
      <w:r w:rsidRPr="00C13E36">
        <w:rPr>
          <w:rFonts w:ascii="Comic Sans MS" w:hAnsi="Comic Sans MS"/>
          <w:sz w:val="24"/>
          <w:szCs w:val="24"/>
          <w:u w:val="single"/>
        </w:rPr>
        <w:t>CONFIDENTIALITY</w:t>
      </w:r>
    </w:p>
    <w:p w14:paraId="0FA1A3B5" w14:textId="77777777" w:rsidR="00C13E36" w:rsidRDefault="00C13E36" w:rsidP="00CA558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L.L.A.C</w:t>
      </w:r>
      <w:r w:rsidR="00CA5584" w:rsidRPr="00CA5584">
        <w:rPr>
          <w:rFonts w:ascii="Comic Sans MS" w:hAnsi="Comic Sans MS"/>
          <w:sz w:val="24"/>
          <w:szCs w:val="24"/>
        </w:rPr>
        <w:t xml:space="preserve"> recognises that all matters relating to safeguarding are confidential.</w:t>
      </w:r>
    </w:p>
    <w:p w14:paraId="060175CB" w14:textId="729EC96B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All staff must be aware that they have a professional responsibility to share information with</w:t>
      </w:r>
      <w:r w:rsidR="00C13E36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other agencies in order to safeguard vulnerable adults.</w:t>
      </w:r>
    </w:p>
    <w:p w14:paraId="77D685BE" w14:textId="1E6A072E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All staff must be aware that they cannot promise confidentiality which might result in the</w:t>
      </w:r>
      <w:r w:rsidR="00C13E36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vulnerable adult’s safety or wellbeing being compromised.</w:t>
      </w:r>
    </w:p>
    <w:p w14:paraId="667BF7C3" w14:textId="77777777" w:rsidR="00C13E36" w:rsidRDefault="00C13E36" w:rsidP="00CA558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L.L.A.C  </w:t>
      </w:r>
      <w:r w:rsidR="00CA5584" w:rsidRPr="00CA5584">
        <w:rPr>
          <w:rFonts w:ascii="Comic Sans MS" w:hAnsi="Comic Sans MS"/>
          <w:sz w:val="24"/>
          <w:szCs w:val="24"/>
        </w:rPr>
        <w:t>pays due regard to the relevant data protection principles which allow us to share</w:t>
      </w:r>
      <w:r>
        <w:rPr>
          <w:rFonts w:ascii="Comic Sans MS" w:hAnsi="Comic Sans MS"/>
          <w:sz w:val="24"/>
          <w:szCs w:val="24"/>
        </w:rPr>
        <w:t xml:space="preserve"> </w:t>
      </w:r>
      <w:r w:rsidR="00CA5584" w:rsidRPr="00CA5584">
        <w:rPr>
          <w:rFonts w:ascii="Comic Sans MS" w:hAnsi="Comic Sans MS"/>
          <w:sz w:val="24"/>
          <w:szCs w:val="24"/>
        </w:rPr>
        <w:t>personal information, as provided for in the Data Protection Act 2018 and the General Data</w:t>
      </w:r>
      <w:r>
        <w:rPr>
          <w:rFonts w:ascii="Comic Sans MS" w:hAnsi="Comic Sans MS"/>
          <w:sz w:val="24"/>
          <w:szCs w:val="24"/>
        </w:rPr>
        <w:t xml:space="preserve"> </w:t>
      </w:r>
      <w:r w:rsidR="00CA5584" w:rsidRPr="00CA5584">
        <w:rPr>
          <w:rFonts w:ascii="Comic Sans MS" w:hAnsi="Comic Sans MS"/>
          <w:sz w:val="24"/>
          <w:szCs w:val="24"/>
        </w:rPr>
        <w:t xml:space="preserve">Protection Regulation (GDPR). </w:t>
      </w:r>
    </w:p>
    <w:p w14:paraId="26B9CA24" w14:textId="3AA7F593" w:rsidR="00CA5584" w:rsidRPr="00CA5584" w:rsidRDefault="00C13E36" w:rsidP="00CA558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L.L.A.C</w:t>
      </w:r>
      <w:r w:rsidR="00CA5584" w:rsidRPr="00CA5584">
        <w:rPr>
          <w:rFonts w:ascii="Comic Sans MS" w:hAnsi="Comic Sans MS"/>
          <w:sz w:val="24"/>
          <w:szCs w:val="24"/>
        </w:rPr>
        <w:t xml:space="preserve"> is aware of the processing conditions under the</w:t>
      </w:r>
      <w:r>
        <w:rPr>
          <w:rFonts w:ascii="Comic Sans MS" w:hAnsi="Comic Sans MS"/>
          <w:sz w:val="24"/>
          <w:szCs w:val="24"/>
        </w:rPr>
        <w:t xml:space="preserve"> </w:t>
      </w:r>
      <w:r w:rsidR="00CA5584" w:rsidRPr="00CA5584">
        <w:rPr>
          <w:rFonts w:ascii="Comic Sans MS" w:hAnsi="Comic Sans MS"/>
          <w:sz w:val="24"/>
          <w:szCs w:val="24"/>
        </w:rPr>
        <w:t>Data Protection Act 2018 and the GDPR which allow us to store and share information for</w:t>
      </w:r>
      <w:r>
        <w:rPr>
          <w:rFonts w:ascii="Comic Sans MS" w:hAnsi="Comic Sans MS"/>
          <w:sz w:val="24"/>
          <w:szCs w:val="24"/>
        </w:rPr>
        <w:t xml:space="preserve"> s</w:t>
      </w:r>
      <w:r w:rsidR="00CA5584" w:rsidRPr="00CA5584">
        <w:rPr>
          <w:rFonts w:ascii="Comic Sans MS" w:hAnsi="Comic Sans MS"/>
          <w:sz w:val="24"/>
          <w:szCs w:val="24"/>
        </w:rPr>
        <w:t>afeguarding purposes, including information which is sensitive and personal, and this is</w:t>
      </w:r>
      <w:r>
        <w:rPr>
          <w:rFonts w:ascii="Comic Sans MS" w:hAnsi="Comic Sans MS"/>
          <w:sz w:val="24"/>
          <w:szCs w:val="24"/>
        </w:rPr>
        <w:t xml:space="preserve"> </w:t>
      </w:r>
      <w:r w:rsidR="00CA5584" w:rsidRPr="00CA5584">
        <w:rPr>
          <w:rFonts w:ascii="Comic Sans MS" w:hAnsi="Comic Sans MS"/>
          <w:sz w:val="24"/>
          <w:szCs w:val="24"/>
        </w:rPr>
        <w:t>treated as “special category personal data”. Where we would need to share special category</w:t>
      </w:r>
      <w:r>
        <w:rPr>
          <w:rFonts w:ascii="Comic Sans MS" w:hAnsi="Comic Sans MS"/>
          <w:sz w:val="24"/>
          <w:szCs w:val="24"/>
        </w:rPr>
        <w:t xml:space="preserve"> </w:t>
      </w:r>
      <w:r w:rsidR="00CA5584" w:rsidRPr="00CA5584">
        <w:rPr>
          <w:rFonts w:ascii="Comic Sans MS" w:hAnsi="Comic Sans MS"/>
          <w:sz w:val="24"/>
          <w:szCs w:val="24"/>
        </w:rPr>
        <w:t>personal data, we are aware that the Data Protection Act 2018 contains “safeguarding of</w:t>
      </w:r>
      <w:r>
        <w:rPr>
          <w:rFonts w:ascii="Comic Sans MS" w:hAnsi="Comic Sans MS"/>
          <w:sz w:val="24"/>
          <w:szCs w:val="24"/>
        </w:rPr>
        <w:t xml:space="preserve"> </w:t>
      </w:r>
      <w:r w:rsidR="00CA5584" w:rsidRPr="00CA5584">
        <w:rPr>
          <w:rFonts w:ascii="Comic Sans MS" w:hAnsi="Comic Sans MS"/>
          <w:sz w:val="24"/>
          <w:szCs w:val="24"/>
        </w:rPr>
        <w:t>children and individuals at risk” as a processing condition that allows us to share information.</w:t>
      </w:r>
    </w:p>
    <w:p w14:paraId="0D916DC1" w14:textId="5CB1EE72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lastRenderedPageBreak/>
        <w:t xml:space="preserve">This includes allowing </w:t>
      </w:r>
      <w:r w:rsidR="00C13E36">
        <w:rPr>
          <w:rFonts w:ascii="Comic Sans MS" w:hAnsi="Comic Sans MS"/>
          <w:sz w:val="24"/>
          <w:szCs w:val="24"/>
        </w:rPr>
        <w:t>L.L.A.C</w:t>
      </w:r>
      <w:r w:rsidRPr="00CA5584">
        <w:rPr>
          <w:rFonts w:ascii="Comic Sans MS" w:hAnsi="Comic Sans MS"/>
          <w:sz w:val="24"/>
          <w:szCs w:val="24"/>
        </w:rPr>
        <w:t xml:space="preserve"> to share information without consent, if it is not possible to gain</w:t>
      </w:r>
      <w:r w:rsidR="00C13E36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consent, it cannot be reasonably expected that we can gain consent, or if </w:t>
      </w:r>
      <w:r w:rsidR="00B12240">
        <w:rPr>
          <w:rFonts w:ascii="Comic Sans MS" w:hAnsi="Comic Sans MS"/>
          <w:sz w:val="24"/>
          <w:szCs w:val="24"/>
        </w:rPr>
        <w:t>gaining</w:t>
      </w:r>
      <w:r w:rsidRPr="00CA5584">
        <w:rPr>
          <w:rFonts w:ascii="Comic Sans MS" w:hAnsi="Comic Sans MS"/>
          <w:sz w:val="24"/>
          <w:szCs w:val="24"/>
        </w:rPr>
        <w:t xml:space="preserve"> consent</w:t>
      </w:r>
      <w:r w:rsidR="00C13E36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would place a vulnerable adult at risk.</w:t>
      </w:r>
    </w:p>
    <w:p w14:paraId="1F2C493A" w14:textId="30D438A8" w:rsidR="00CA5584" w:rsidRPr="00C13E36" w:rsidRDefault="00CA5584" w:rsidP="00CA5584">
      <w:pPr>
        <w:rPr>
          <w:rFonts w:ascii="Comic Sans MS" w:hAnsi="Comic Sans MS"/>
          <w:sz w:val="24"/>
          <w:szCs w:val="24"/>
          <w:u w:val="single"/>
        </w:rPr>
      </w:pPr>
      <w:r w:rsidRPr="00C13E36">
        <w:rPr>
          <w:rFonts w:ascii="Comic Sans MS" w:hAnsi="Comic Sans MS"/>
          <w:sz w:val="24"/>
          <w:szCs w:val="24"/>
          <w:u w:val="single"/>
        </w:rPr>
        <w:t>RECORDING AND MAINTENANCE OF RECORDS</w:t>
      </w:r>
    </w:p>
    <w:p w14:paraId="6AD63A0E" w14:textId="77777777" w:rsidR="00C13E36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All safeguarding concerns should be recorded on-line. Staff making records will ensure that</w:t>
      </w:r>
      <w:r w:rsidR="00C13E36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they clearly distinguish between fact and opinion and whether the information is 1st or 2</w:t>
      </w:r>
      <w:r w:rsidRPr="00C13E36">
        <w:rPr>
          <w:rFonts w:ascii="Comic Sans MS" w:hAnsi="Comic Sans MS"/>
          <w:sz w:val="24"/>
          <w:szCs w:val="24"/>
          <w:vertAlign w:val="superscript"/>
        </w:rPr>
        <w:t>nd</w:t>
      </w:r>
      <w:r w:rsidR="00C13E36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hand. Records will clearly evidence the voice of the vulnerable adult and will always be</w:t>
      </w:r>
      <w:r w:rsidR="00C13E36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written contemporaneously.</w:t>
      </w:r>
    </w:p>
    <w:p w14:paraId="64C8C1F6" w14:textId="2121A109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Records will be maintained in a secure Safeguarding File</w:t>
      </w:r>
      <w:r w:rsidR="00C13E36">
        <w:rPr>
          <w:rFonts w:ascii="Comic Sans MS" w:hAnsi="Comic Sans MS"/>
          <w:sz w:val="24"/>
          <w:szCs w:val="24"/>
        </w:rPr>
        <w:t xml:space="preserve">, </w:t>
      </w:r>
      <w:r w:rsidRPr="00CA5584">
        <w:rPr>
          <w:rFonts w:ascii="Comic Sans MS" w:hAnsi="Comic Sans MS"/>
          <w:sz w:val="24"/>
          <w:szCs w:val="24"/>
        </w:rPr>
        <w:t>with limited access.</w:t>
      </w:r>
    </w:p>
    <w:p w14:paraId="3253DEE4" w14:textId="77777777" w:rsidR="00C13E36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Old files will be archived and securely stored.</w:t>
      </w:r>
    </w:p>
    <w:p w14:paraId="3813DCC4" w14:textId="569A9490" w:rsidR="00CA5584" w:rsidRPr="00C13E36" w:rsidRDefault="00CA5584" w:rsidP="00CA5584">
      <w:pPr>
        <w:rPr>
          <w:rFonts w:ascii="Comic Sans MS" w:hAnsi="Comic Sans MS"/>
          <w:sz w:val="24"/>
          <w:szCs w:val="24"/>
          <w:u w:val="single"/>
        </w:rPr>
      </w:pPr>
      <w:r w:rsidRPr="00C13E36">
        <w:rPr>
          <w:rFonts w:ascii="Comic Sans MS" w:hAnsi="Comic Sans MS"/>
          <w:sz w:val="24"/>
          <w:szCs w:val="24"/>
          <w:u w:val="single"/>
        </w:rPr>
        <w:t>ALLEGATIONS MANAGEMENT</w:t>
      </w:r>
    </w:p>
    <w:p w14:paraId="282A2369" w14:textId="35EBCE34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It is essential that any allegation of abuse made against a member of staff or volunteer in an</w:t>
      </w:r>
      <w:r w:rsidR="00C13E36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education setting is dealt with fairly, quickly and consistently to provide effective protection</w:t>
      </w:r>
      <w:r w:rsidR="00C13E36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for the vulnerable adult and at the same time support the person subject to the allegation.</w:t>
      </w:r>
    </w:p>
    <w:p w14:paraId="7412578E" w14:textId="6A967432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Any individual who has concerns or receives information in which it is alleged that a member</w:t>
      </w:r>
      <w:r w:rsidR="00C13E36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of staff/volunteer has:</w:t>
      </w:r>
    </w:p>
    <w:p w14:paraId="1E802289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• behaved in a way that has harmed or may have harmed a vulnerable </w:t>
      </w:r>
      <w:proofErr w:type="gramStart"/>
      <w:r w:rsidRPr="00CA5584">
        <w:rPr>
          <w:rFonts w:ascii="Comic Sans MS" w:hAnsi="Comic Sans MS"/>
          <w:sz w:val="24"/>
          <w:szCs w:val="24"/>
        </w:rPr>
        <w:t>adult;</w:t>
      </w:r>
      <w:proofErr w:type="gramEnd"/>
    </w:p>
    <w:p w14:paraId="5B219EBE" w14:textId="77777777" w:rsidR="00C13E36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• possibly committed a criminal offence against or related to a vulnerable </w:t>
      </w:r>
      <w:proofErr w:type="gramStart"/>
      <w:r w:rsidRPr="00CA5584">
        <w:rPr>
          <w:rFonts w:ascii="Comic Sans MS" w:hAnsi="Comic Sans MS"/>
          <w:sz w:val="24"/>
          <w:szCs w:val="24"/>
        </w:rPr>
        <w:t>adult;</w:t>
      </w:r>
      <w:proofErr w:type="gramEnd"/>
      <w:r w:rsidRPr="00CA5584">
        <w:rPr>
          <w:rFonts w:ascii="Comic Sans MS" w:hAnsi="Comic Sans MS"/>
          <w:sz w:val="24"/>
          <w:szCs w:val="24"/>
        </w:rPr>
        <w:t xml:space="preserve"> </w:t>
      </w:r>
      <w:r w:rsidR="00C13E36">
        <w:rPr>
          <w:rFonts w:ascii="Comic Sans MS" w:hAnsi="Comic Sans MS"/>
          <w:sz w:val="24"/>
          <w:szCs w:val="24"/>
        </w:rPr>
        <w:t xml:space="preserve"> </w:t>
      </w:r>
    </w:p>
    <w:p w14:paraId="34B99D30" w14:textId="5E5071F8" w:rsidR="00CA5584" w:rsidRPr="00CA5584" w:rsidRDefault="00C13E36" w:rsidP="00CA558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</w:t>
      </w:r>
      <w:r w:rsidR="00CA5584" w:rsidRPr="00CA5584">
        <w:rPr>
          <w:rFonts w:ascii="Comic Sans MS" w:hAnsi="Comic Sans MS"/>
          <w:sz w:val="24"/>
          <w:szCs w:val="24"/>
        </w:rPr>
        <w:t>r</w:t>
      </w:r>
    </w:p>
    <w:p w14:paraId="44DCAD65" w14:textId="1DEE33DF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behaved toward a vulnerable adult or adults in a way that indicates s/he is unsuitable to</w:t>
      </w:r>
      <w:r w:rsidR="00C13E36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work with vulnerable adults</w:t>
      </w:r>
      <w:r w:rsidR="00B12240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must report the matter without delay to the </w:t>
      </w:r>
      <w:r w:rsidR="00C13E36">
        <w:rPr>
          <w:rFonts w:ascii="Comic Sans MS" w:hAnsi="Comic Sans MS"/>
          <w:sz w:val="24"/>
          <w:szCs w:val="24"/>
        </w:rPr>
        <w:t>managing director</w:t>
      </w:r>
      <w:r w:rsidRPr="00CA5584">
        <w:rPr>
          <w:rFonts w:ascii="Comic Sans MS" w:hAnsi="Comic Sans MS"/>
          <w:sz w:val="24"/>
          <w:szCs w:val="24"/>
        </w:rPr>
        <w:t xml:space="preserve"> or designated member of the Senior</w:t>
      </w:r>
      <w:r w:rsidR="00C13E36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Management Team.</w:t>
      </w:r>
    </w:p>
    <w:p w14:paraId="544E9E5A" w14:textId="3FE41156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Any </w:t>
      </w:r>
      <w:proofErr w:type="gramStart"/>
      <w:r w:rsidRPr="00CA5584">
        <w:rPr>
          <w:rFonts w:ascii="Comic Sans MS" w:hAnsi="Comic Sans MS"/>
          <w:sz w:val="24"/>
          <w:szCs w:val="24"/>
        </w:rPr>
        <w:t>low level</w:t>
      </w:r>
      <w:proofErr w:type="gramEnd"/>
      <w:r w:rsidRPr="00CA5584">
        <w:rPr>
          <w:rFonts w:ascii="Comic Sans MS" w:hAnsi="Comic Sans MS"/>
          <w:sz w:val="24"/>
          <w:szCs w:val="24"/>
        </w:rPr>
        <w:t xml:space="preserve"> concerns that are reported are monitored via internal processes as per</w:t>
      </w:r>
      <w:r w:rsidR="00C13E36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recommendation</w:t>
      </w:r>
      <w:r w:rsidR="00C13E36">
        <w:rPr>
          <w:rFonts w:ascii="Comic Sans MS" w:hAnsi="Comic Sans MS"/>
          <w:sz w:val="24"/>
          <w:szCs w:val="24"/>
        </w:rPr>
        <w:t>.</w:t>
      </w:r>
      <w:r w:rsidR="00B12240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In circumstances where the concern/allegation is in relation to the </w:t>
      </w:r>
      <w:r w:rsidR="00C13E36">
        <w:rPr>
          <w:rFonts w:ascii="Comic Sans MS" w:hAnsi="Comic Sans MS"/>
          <w:sz w:val="24"/>
          <w:szCs w:val="24"/>
        </w:rPr>
        <w:t>managing director</w:t>
      </w:r>
      <w:r w:rsidRPr="00CA5584">
        <w:rPr>
          <w:rFonts w:ascii="Comic Sans MS" w:hAnsi="Comic Sans MS"/>
          <w:sz w:val="24"/>
          <w:szCs w:val="24"/>
        </w:rPr>
        <w:t xml:space="preserve"> reports should</w:t>
      </w:r>
      <w:r w:rsidR="00C13E36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be made without delay to the </w:t>
      </w:r>
      <w:r w:rsidR="00C13E36">
        <w:rPr>
          <w:rFonts w:ascii="Comic Sans MS" w:hAnsi="Comic Sans MS"/>
          <w:sz w:val="24"/>
          <w:szCs w:val="24"/>
        </w:rPr>
        <w:t>board of directors.</w:t>
      </w:r>
    </w:p>
    <w:p w14:paraId="34B8A7EF" w14:textId="6282D13E" w:rsid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If a safeguarding concern is raised procedures must be followed, whenever a member of</w:t>
      </w:r>
      <w:r w:rsidR="00C13E36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staff is observed to subject, or is accused of subjecting a vulnerable adult to any abusive</w:t>
      </w:r>
      <w:r w:rsidR="00C13E36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behaviour.</w:t>
      </w:r>
    </w:p>
    <w:p w14:paraId="7E0D8532" w14:textId="77777777" w:rsidR="00B12240" w:rsidRPr="00CA5584" w:rsidRDefault="00B12240" w:rsidP="00CA5584">
      <w:pPr>
        <w:rPr>
          <w:rFonts w:ascii="Comic Sans MS" w:hAnsi="Comic Sans MS"/>
          <w:sz w:val="24"/>
          <w:szCs w:val="24"/>
        </w:rPr>
      </w:pPr>
    </w:p>
    <w:p w14:paraId="38EE8871" w14:textId="77777777" w:rsidR="00B12240" w:rsidRDefault="00B12240" w:rsidP="00CA5584">
      <w:pPr>
        <w:rPr>
          <w:rFonts w:ascii="Comic Sans MS" w:hAnsi="Comic Sans MS"/>
          <w:sz w:val="24"/>
          <w:szCs w:val="24"/>
        </w:rPr>
      </w:pPr>
    </w:p>
    <w:p w14:paraId="2B0F4DDF" w14:textId="2027FBAB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lastRenderedPageBreak/>
        <w:t>The Senior Designated Safeguarding Officer will consult with Social Care to determine:</w:t>
      </w:r>
    </w:p>
    <w:p w14:paraId="66584CB8" w14:textId="261F4F7A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if there is a need to undertake preliminary enquiries and, if so, how the enquiries should</w:t>
      </w:r>
      <w:r w:rsidR="00B12240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be conducted </w:t>
      </w:r>
      <w:proofErr w:type="gramStart"/>
      <w:r w:rsidRPr="00CA5584">
        <w:rPr>
          <w:rFonts w:ascii="Comic Sans MS" w:hAnsi="Comic Sans MS"/>
          <w:sz w:val="24"/>
          <w:szCs w:val="24"/>
        </w:rPr>
        <w:t>or;</w:t>
      </w:r>
      <w:proofErr w:type="gramEnd"/>
    </w:p>
    <w:p w14:paraId="3C39261D" w14:textId="0E3A1B65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if there is sufficient information available to conduct an investigation under Vulnerable</w:t>
      </w:r>
      <w:r w:rsidR="00B12240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Adult Protection Procedures; (which may involve the Police)</w:t>
      </w:r>
    </w:p>
    <w:p w14:paraId="74417121" w14:textId="161D8229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whether immediate action to protect a Vulnerable Adult is required.</w:t>
      </w:r>
    </w:p>
    <w:p w14:paraId="1AD8C8B7" w14:textId="7A7F2689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The enquiries </w:t>
      </w:r>
      <w:r w:rsidR="00B12240">
        <w:rPr>
          <w:rFonts w:ascii="Comic Sans MS" w:hAnsi="Comic Sans MS"/>
          <w:sz w:val="24"/>
          <w:szCs w:val="24"/>
        </w:rPr>
        <w:t xml:space="preserve">made </w:t>
      </w:r>
      <w:r w:rsidRPr="00CA5584">
        <w:rPr>
          <w:rFonts w:ascii="Comic Sans MS" w:hAnsi="Comic Sans MS"/>
          <w:sz w:val="24"/>
          <w:szCs w:val="24"/>
        </w:rPr>
        <w:t>should be minimal to establish the facts of the allegation if these were not</w:t>
      </w:r>
      <w:r w:rsidR="00B12240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established or were unclear at the time the original concern was raised, i.e., date, time, place</w:t>
      </w:r>
      <w:r w:rsidR="00B12240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of any alleged incident, any witnesses and other relevant factors.</w:t>
      </w:r>
    </w:p>
    <w:p w14:paraId="4569D19B" w14:textId="4C5EC728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In-depth questioning of vulnerable adults or professionals/professional carers should not take</w:t>
      </w:r>
      <w:r w:rsidR="00B12240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place.</w:t>
      </w:r>
    </w:p>
    <w:p w14:paraId="62148EA1" w14:textId="67BBCA6B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Careful records should be made regarding any concerns or allegations and actions taken in</w:t>
      </w:r>
      <w:r w:rsidR="00B12240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response to these.</w:t>
      </w:r>
    </w:p>
    <w:p w14:paraId="168F2D54" w14:textId="15CB697A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 Further consultation with </w:t>
      </w:r>
      <w:r w:rsidR="00B12240">
        <w:rPr>
          <w:rFonts w:ascii="Comic Sans MS" w:hAnsi="Comic Sans MS"/>
          <w:sz w:val="24"/>
          <w:szCs w:val="24"/>
        </w:rPr>
        <w:t>Northamptonshire</w:t>
      </w:r>
      <w:r w:rsidRPr="00CA5584">
        <w:rPr>
          <w:rFonts w:ascii="Comic Sans MS" w:hAnsi="Comic Sans MS"/>
          <w:sz w:val="24"/>
          <w:szCs w:val="24"/>
        </w:rPr>
        <w:t xml:space="preserve"> Adult Social Care should then take place to</w:t>
      </w:r>
      <w:r w:rsidR="00B12240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establish the most appropriate next step.</w:t>
      </w:r>
    </w:p>
    <w:p w14:paraId="6E7536E9" w14:textId="1F61B0D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When an allegation is made a number of inter-related elements will exist (Safeguarding,</w:t>
      </w:r>
      <w:r w:rsidR="00B12240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Criminal Investigation, Disciplinary, Complaints).</w:t>
      </w:r>
      <w:r w:rsidR="00B12240">
        <w:rPr>
          <w:rFonts w:ascii="Comic Sans MS" w:hAnsi="Comic Sans MS"/>
          <w:sz w:val="24"/>
          <w:szCs w:val="24"/>
        </w:rPr>
        <w:t xml:space="preserve"> Northamptonshire</w:t>
      </w:r>
      <w:r w:rsidRPr="00CA5584">
        <w:rPr>
          <w:rFonts w:ascii="Comic Sans MS" w:hAnsi="Comic Sans MS"/>
          <w:sz w:val="24"/>
          <w:szCs w:val="24"/>
        </w:rPr>
        <w:t xml:space="preserve"> Adult Social Care will therefore have the key role in co-ordinating the</w:t>
      </w:r>
      <w:r w:rsidR="00B12240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relevant elements and ensuring that all subsequent stages of the Vulnerable Adult Protection</w:t>
      </w:r>
      <w:r w:rsidR="00B12240">
        <w:rPr>
          <w:rFonts w:ascii="Comic Sans MS" w:hAnsi="Comic Sans MS"/>
          <w:sz w:val="24"/>
          <w:szCs w:val="24"/>
        </w:rPr>
        <w:t>.</w:t>
      </w:r>
    </w:p>
    <w:p w14:paraId="178EB025" w14:textId="3869CFC2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Procedures are followed. They will also be involved in the college’s decision to inform the</w:t>
      </w:r>
      <w:r w:rsidR="00B12240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Independent Safeguarding Authority of any relevant information.</w:t>
      </w:r>
    </w:p>
    <w:p w14:paraId="096D3184" w14:textId="0E3EAC6D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If any individual is unhappy that their concerns are not being taken seriously within </w:t>
      </w:r>
      <w:r w:rsidR="00B12240">
        <w:rPr>
          <w:rFonts w:ascii="Comic Sans MS" w:hAnsi="Comic Sans MS"/>
          <w:sz w:val="24"/>
          <w:szCs w:val="24"/>
        </w:rPr>
        <w:t>L.L.A.C</w:t>
      </w:r>
      <w:r w:rsidRPr="00CA5584">
        <w:rPr>
          <w:rFonts w:ascii="Comic Sans MS" w:hAnsi="Comic Sans MS"/>
          <w:sz w:val="24"/>
          <w:szCs w:val="24"/>
        </w:rPr>
        <w:t>, they should raise their concerns with the Designated Safeguarding Officer, and</w:t>
      </w:r>
      <w:r w:rsidR="00B12240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consultation with Social Services must take place.</w:t>
      </w:r>
    </w:p>
    <w:p w14:paraId="21E7AE31" w14:textId="77777777" w:rsidR="00E6734A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Where there is no criminal offence and Police, are not leading on an investigation, any</w:t>
      </w:r>
      <w:r w:rsidR="00B12240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investigation undertaken by </w:t>
      </w:r>
      <w:r w:rsidR="00E6734A">
        <w:rPr>
          <w:rFonts w:ascii="Comic Sans MS" w:hAnsi="Comic Sans MS"/>
          <w:sz w:val="24"/>
          <w:szCs w:val="24"/>
        </w:rPr>
        <w:t>L.L.A.C</w:t>
      </w:r>
      <w:r w:rsidRPr="00CA5584">
        <w:rPr>
          <w:rFonts w:ascii="Comic Sans MS" w:hAnsi="Comic Sans MS"/>
          <w:sz w:val="24"/>
          <w:szCs w:val="24"/>
        </w:rPr>
        <w:t xml:space="preserve"> will be timely, thorough, consistent and fair to all</w:t>
      </w:r>
      <w:r w:rsidR="00E6734A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parties involved in order to reach the correct conclusion and outcome. </w:t>
      </w:r>
      <w:r w:rsidR="00E6734A">
        <w:rPr>
          <w:rFonts w:ascii="Comic Sans MS" w:hAnsi="Comic Sans MS"/>
          <w:sz w:val="24"/>
          <w:szCs w:val="24"/>
        </w:rPr>
        <w:t>L.L.A.C</w:t>
      </w:r>
      <w:r w:rsidRPr="00CA5584">
        <w:rPr>
          <w:rFonts w:ascii="Comic Sans MS" w:hAnsi="Comic Sans MS"/>
          <w:sz w:val="24"/>
          <w:szCs w:val="24"/>
        </w:rPr>
        <w:t xml:space="preserve"> will</w:t>
      </w:r>
      <w:r w:rsidR="00E6734A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endeavour to complete this investigation as quickly as possible. As a result of an investigation, if any member of staff is found not suitable to work with</w:t>
      </w:r>
      <w:r w:rsidR="00E6734A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vulnerable adults </w:t>
      </w:r>
      <w:r w:rsidR="00E6734A">
        <w:rPr>
          <w:rFonts w:ascii="Comic Sans MS" w:hAnsi="Comic Sans MS"/>
          <w:sz w:val="24"/>
          <w:szCs w:val="24"/>
        </w:rPr>
        <w:t>L.L.A.C</w:t>
      </w:r>
      <w:r w:rsidRPr="00CA5584">
        <w:rPr>
          <w:rFonts w:ascii="Comic Sans MS" w:hAnsi="Comic Sans MS"/>
          <w:sz w:val="24"/>
          <w:szCs w:val="24"/>
        </w:rPr>
        <w:t xml:space="preserve"> will refer the individual to the Disclosure and Barring Service</w:t>
      </w:r>
      <w:r w:rsidR="00E6734A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(DBS) for consideration for barring.</w:t>
      </w:r>
    </w:p>
    <w:p w14:paraId="6C6C9844" w14:textId="77777777" w:rsidR="00E6734A" w:rsidRDefault="00E6734A" w:rsidP="00CA5584">
      <w:pPr>
        <w:rPr>
          <w:rFonts w:ascii="Comic Sans MS" w:hAnsi="Comic Sans MS"/>
          <w:sz w:val="24"/>
          <w:szCs w:val="24"/>
        </w:rPr>
      </w:pPr>
    </w:p>
    <w:p w14:paraId="57B96E52" w14:textId="78A49D28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lastRenderedPageBreak/>
        <w:t>This includes where the member of staff resigns prior to</w:t>
      </w:r>
      <w:r w:rsidR="00E6734A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conclusion of the investigation, the member of staff is dismissed, or when </w:t>
      </w:r>
      <w:r w:rsidR="00E6734A">
        <w:rPr>
          <w:rFonts w:ascii="Comic Sans MS" w:hAnsi="Comic Sans MS"/>
          <w:sz w:val="24"/>
          <w:szCs w:val="24"/>
        </w:rPr>
        <w:t>L.L.A.C</w:t>
      </w:r>
      <w:r w:rsidRPr="00CA5584">
        <w:rPr>
          <w:rFonts w:ascii="Comic Sans MS" w:hAnsi="Comic Sans MS"/>
          <w:sz w:val="24"/>
          <w:szCs w:val="24"/>
        </w:rPr>
        <w:t xml:space="preserve"> ceases</w:t>
      </w:r>
      <w:r w:rsidR="00E6734A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 xml:space="preserve">to use their service as a result of a substantiated allegation. </w:t>
      </w:r>
    </w:p>
    <w:p w14:paraId="0A4584A2" w14:textId="64694001" w:rsidR="00CA5584" w:rsidRPr="00CA5584" w:rsidRDefault="00E6734A" w:rsidP="00CA558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L.L.A.C</w:t>
      </w:r>
      <w:r w:rsidR="00CA5584" w:rsidRPr="00CA5584">
        <w:rPr>
          <w:rFonts w:ascii="Comic Sans MS" w:hAnsi="Comic Sans MS"/>
          <w:sz w:val="24"/>
          <w:szCs w:val="24"/>
        </w:rPr>
        <w:t xml:space="preserve"> will not use “compromise” or “settlement agreements” if the member of staff is</w:t>
      </w:r>
      <w:r>
        <w:rPr>
          <w:rFonts w:ascii="Comic Sans MS" w:hAnsi="Comic Sans MS"/>
          <w:sz w:val="24"/>
          <w:szCs w:val="24"/>
        </w:rPr>
        <w:t xml:space="preserve"> </w:t>
      </w:r>
      <w:r w:rsidR="00CA5584" w:rsidRPr="00CA5584">
        <w:rPr>
          <w:rFonts w:ascii="Comic Sans MS" w:hAnsi="Comic Sans MS"/>
          <w:sz w:val="24"/>
          <w:szCs w:val="24"/>
        </w:rPr>
        <w:t>not suitable to continue in their employment with Vulnerable Adults.</w:t>
      </w:r>
    </w:p>
    <w:p w14:paraId="5EAC93FD" w14:textId="6FB3B664" w:rsidR="00CA5584" w:rsidRPr="00CA5584" w:rsidRDefault="00E6734A" w:rsidP="00CA558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L.L.A.C</w:t>
      </w:r>
      <w:r w:rsidR="00CA5584" w:rsidRPr="00CA5584">
        <w:rPr>
          <w:rFonts w:ascii="Comic Sans MS" w:hAnsi="Comic Sans MS"/>
          <w:sz w:val="24"/>
          <w:szCs w:val="24"/>
        </w:rPr>
        <w:t xml:space="preserve"> recognises, that there are occasions when a person who works with Vulnerable</w:t>
      </w:r>
      <w:r>
        <w:rPr>
          <w:rFonts w:ascii="Comic Sans MS" w:hAnsi="Comic Sans MS"/>
          <w:sz w:val="24"/>
          <w:szCs w:val="24"/>
        </w:rPr>
        <w:t xml:space="preserve"> </w:t>
      </w:r>
      <w:r w:rsidR="00CA5584" w:rsidRPr="00CA5584">
        <w:rPr>
          <w:rFonts w:ascii="Comic Sans MS" w:hAnsi="Comic Sans MS"/>
          <w:sz w:val="24"/>
          <w:szCs w:val="24"/>
        </w:rPr>
        <w:t>Adults behaves in a way that is concerning and raises questions about their ability to recognise</w:t>
      </w:r>
      <w:r>
        <w:rPr>
          <w:rFonts w:ascii="Comic Sans MS" w:hAnsi="Comic Sans MS"/>
          <w:sz w:val="24"/>
          <w:szCs w:val="24"/>
        </w:rPr>
        <w:t xml:space="preserve"> </w:t>
      </w:r>
      <w:r w:rsidR="00CA5584" w:rsidRPr="00CA5584">
        <w:rPr>
          <w:rFonts w:ascii="Comic Sans MS" w:hAnsi="Comic Sans MS"/>
          <w:sz w:val="24"/>
          <w:szCs w:val="24"/>
        </w:rPr>
        <w:t xml:space="preserve">and take steps to safeguard vulnerable adults in their care. As an employer </w:t>
      </w:r>
      <w:r>
        <w:rPr>
          <w:rFonts w:ascii="Comic Sans MS" w:hAnsi="Comic Sans MS"/>
          <w:sz w:val="24"/>
          <w:szCs w:val="24"/>
        </w:rPr>
        <w:t>L.L.A.C</w:t>
      </w:r>
      <w:r w:rsidR="00CA5584" w:rsidRPr="00CA5584">
        <w:rPr>
          <w:rFonts w:ascii="Comic Sans MS" w:hAnsi="Comic Sans MS"/>
          <w:sz w:val="24"/>
          <w:szCs w:val="24"/>
        </w:rPr>
        <w:t xml:space="preserve"> has a</w:t>
      </w:r>
      <w:r>
        <w:rPr>
          <w:rFonts w:ascii="Comic Sans MS" w:hAnsi="Comic Sans MS"/>
          <w:sz w:val="24"/>
          <w:szCs w:val="24"/>
        </w:rPr>
        <w:t xml:space="preserve"> </w:t>
      </w:r>
      <w:r w:rsidR="00CA5584" w:rsidRPr="00CA5584">
        <w:rPr>
          <w:rFonts w:ascii="Comic Sans MS" w:hAnsi="Comic Sans MS"/>
          <w:sz w:val="24"/>
          <w:szCs w:val="24"/>
        </w:rPr>
        <w:t>duty to consider whether the issue indicates that they are unsuitable to continue in their role</w:t>
      </w:r>
      <w:r>
        <w:rPr>
          <w:rFonts w:ascii="Comic Sans MS" w:hAnsi="Comic Sans MS"/>
          <w:sz w:val="24"/>
          <w:szCs w:val="24"/>
        </w:rPr>
        <w:t xml:space="preserve"> </w:t>
      </w:r>
      <w:r w:rsidR="00CA5584" w:rsidRPr="00CA5584">
        <w:rPr>
          <w:rFonts w:ascii="Comic Sans MS" w:hAnsi="Comic Sans MS"/>
          <w:sz w:val="24"/>
          <w:szCs w:val="24"/>
        </w:rPr>
        <w:t>for the immediate future or indefinitely. These are known as issues of suitability and would be</w:t>
      </w:r>
      <w:r>
        <w:rPr>
          <w:rFonts w:ascii="Comic Sans MS" w:hAnsi="Comic Sans MS"/>
          <w:sz w:val="24"/>
          <w:szCs w:val="24"/>
        </w:rPr>
        <w:t xml:space="preserve"> </w:t>
      </w:r>
      <w:r w:rsidR="00CA5584" w:rsidRPr="00CA5584">
        <w:rPr>
          <w:rFonts w:ascii="Comic Sans MS" w:hAnsi="Comic Sans MS"/>
          <w:sz w:val="24"/>
          <w:szCs w:val="24"/>
        </w:rPr>
        <w:t xml:space="preserve">dealt with via </w:t>
      </w:r>
      <w:r>
        <w:rPr>
          <w:rFonts w:ascii="Comic Sans MS" w:hAnsi="Comic Sans MS"/>
          <w:sz w:val="24"/>
          <w:szCs w:val="24"/>
        </w:rPr>
        <w:t>L.L.A.C’s</w:t>
      </w:r>
      <w:r w:rsidR="00CA5584" w:rsidRPr="00CA5584">
        <w:rPr>
          <w:rFonts w:ascii="Comic Sans MS" w:hAnsi="Comic Sans MS"/>
          <w:sz w:val="24"/>
          <w:szCs w:val="24"/>
        </w:rPr>
        <w:t xml:space="preserve"> disciplinary procedures. Issues of suitability can include:</w:t>
      </w:r>
    </w:p>
    <w:p w14:paraId="1DB626DB" w14:textId="77777777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Where an employee is being investigated for an offence against an adult, or</w:t>
      </w:r>
    </w:p>
    <w:p w14:paraId="665E5B4F" w14:textId="463A3004" w:rsidR="00CA5584" w:rsidRPr="00CA5584" w:rsidRDefault="00CA5584" w:rsidP="00CA5584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• Their behaviour in their personal lives brings into question their suitability to work with</w:t>
      </w:r>
      <w:r w:rsidR="00E6734A">
        <w:rPr>
          <w:rFonts w:ascii="Comic Sans MS" w:hAnsi="Comic Sans MS"/>
          <w:sz w:val="24"/>
          <w:szCs w:val="24"/>
        </w:rPr>
        <w:t xml:space="preserve"> </w:t>
      </w:r>
      <w:r w:rsidRPr="00CA5584">
        <w:rPr>
          <w:rFonts w:ascii="Comic Sans MS" w:hAnsi="Comic Sans MS"/>
          <w:sz w:val="24"/>
          <w:szCs w:val="24"/>
        </w:rPr>
        <w:t>Vulnerable Adults</w:t>
      </w:r>
    </w:p>
    <w:p w14:paraId="3869399A" w14:textId="77777777" w:rsidR="00E6734A" w:rsidRDefault="00E6734A" w:rsidP="00103F3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14:paraId="59054083" w14:textId="43AF5553" w:rsidR="00103F37" w:rsidRPr="00CA5584" w:rsidRDefault="00103F37" w:rsidP="00103F37">
      <w:pPr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>This policy will be reviewed annually by the Lead Person for Adult Safeguarding</w:t>
      </w:r>
    </w:p>
    <w:p w14:paraId="6006967D" w14:textId="77777777" w:rsidR="00C31734" w:rsidRPr="00CA5584" w:rsidRDefault="00C31734" w:rsidP="00C31734">
      <w:pPr>
        <w:tabs>
          <w:tab w:val="left" w:pos="1575"/>
        </w:tabs>
        <w:rPr>
          <w:rFonts w:ascii="Comic Sans MS" w:hAnsi="Comic Sans MS"/>
          <w:sz w:val="24"/>
          <w:szCs w:val="24"/>
        </w:rPr>
      </w:pPr>
    </w:p>
    <w:p w14:paraId="4BBC8802" w14:textId="038F54C7" w:rsidR="00C31734" w:rsidRPr="00CA5584" w:rsidRDefault="00C31734" w:rsidP="00C31734">
      <w:pPr>
        <w:tabs>
          <w:tab w:val="left" w:pos="1575"/>
        </w:tabs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Last Reviewed: </w:t>
      </w:r>
      <w:r w:rsidR="00E6734A">
        <w:rPr>
          <w:rFonts w:ascii="Comic Sans MS" w:hAnsi="Comic Sans MS"/>
          <w:sz w:val="24"/>
          <w:szCs w:val="24"/>
        </w:rPr>
        <w:t>31</w:t>
      </w:r>
      <w:r w:rsidR="00E6734A" w:rsidRPr="00E6734A">
        <w:rPr>
          <w:rFonts w:ascii="Comic Sans MS" w:hAnsi="Comic Sans MS"/>
          <w:sz w:val="24"/>
          <w:szCs w:val="24"/>
          <w:vertAlign w:val="superscript"/>
        </w:rPr>
        <w:t>st</w:t>
      </w:r>
      <w:r w:rsidR="00E6734A">
        <w:rPr>
          <w:rFonts w:ascii="Comic Sans MS" w:hAnsi="Comic Sans MS"/>
          <w:sz w:val="24"/>
          <w:szCs w:val="24"/>
        </w:rPr>
        <w:t xml:space="preserve"> Aug 202</w:t>
      </w:r>
      <w:r w:rsidR="00617020">
        <w:rPr>
          <w:rFonts w:ascii="Comic Sans MS" w:hAnsi="Comic Sans MS"/>
          <w:sz w:val="24"/>
          <w:szCs w:val="24"/>
        </w:rPr>
        <w:t>5</w:t>
      </w:r>
    </w:p>
    <w:p w14:paraId="1ABA97A2" w14:textId="0EE53EE7" w:rsidR="00C80F79" w:rsidRDefault="00C31734" w:rsidP="00C31734">
      <w:pPr>
        <w:tabs>
          <w:tab w:val="left" w:pos="1575"/>
        </w:tabs>
        <w:rPr>
          <w:rFonts w:ascii="Comic Sans MS" w:hAnsi="Comic Sans MS"/>
          <w:sz w:val="24"/>
          <w:szCs w:val="24"/>
        </w:rPr>
      </w:pPr>
      <w:r w:rsidRPr="00CA5584">
        <w:rPr>
          <w:rFonts w:ascii="Comic Sans MS" w:hAnsi="Comic Sans MS"/>
          <w:sz w:val="24"/>
          <w:szCs w:val="24"/>
        </w:rPr>
        <w:t xml:space="preserve">Next Reviewed: </w:t>
      </w:r>
      <w:r w:rsidR="00E6734A">
        <w:rPr>
          <w:rFonts w:ascii="Comic Sans MS" w:hAnsi="Comic Sans MS"/>
          <w:sz w:val="24"/>
          <w:szCs w:val="24"/>
        </w:rPr>
        <w:t>30</w:t>
      </w:r>
      <w:r w:rsidR="00E6734A" w:rsidRPr="00E6734A">
        <w:rPr>
          <w:rFonts w:ascii="Comic Sans MS" w:hAnsi="Comic Sans MS"/>
          <w:sz w:val="24"/>
          <w:szCs w:val="24"/>
          <w:vertAlign w:val="superscript"/>
        </w:rPr>
        <w:t>th</w:t>
      </w:r>
      <w:r w:rsidR="00E6734A">
        <w:rPr>
          <w:rFonts w:ascii="Comic Sans MS" w:hAnsi="Comic Sans MS"/>
          <w:sz w:val="24"/>
          <w:szCs w:val="24"/>
        </w:rPr>
        <w:t xml:space="preserve"> Aug 202</w:t>
      </w:r>
      <w:r w:rsidR="00617020">
        <w:rPr>
          <w:rFonts w:ascii="Comic Sans MS" w:hAnsi="Comic Sans MS"/>
          <w:sz w:val="24"/>
          <w:szCs w:val="24"/>
        </w:rPr>
        <w:t>6</w:t>
      </w:r>
    </w:p>
    <w:p w14:paraId="5C729A45" w14:textId="77777777" w:rsidR="00C80F79" w:rsidRDefault="00C80F7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14:paraId="31EA7F6D" w14:textId="77777777" w:rsidR="00C31734" w:rsidRPr="00CA5584" w:rsidRDefault="00C31734" w:rsidP="00C31734">
      <w:pPr>
        <w:tabs>
          <w:tab w:val="left" w:pos="1575"/>
        </w:tabs>
        <w:rPr>
          <w:rFonts w:ascii="Comic Sans MS" w:eastAsia="Times New Roman" w:hAnsi="Comic Sans MS" w:cs="Arial"/>
          <w:color w:val="000000"/>
          <w:sz w:val="24"/>
          <w:szCs w:val="24"/>
          <w:lang w:eastAsia="en-GB"/>
        </w:rPr>
      </w:pPr>
    </w:p>
    <w:p w14:paraId="3825678C" w14:textId="5DF644DC" w:rsidR="00103F37" w:rsidRPr="00CA5584" w:rsidRDefault="00103F37" w:rsidP="00C31734">
      <w:pPr>
        <w:rPr>
          <w:rFonts w:ascii="Comic Sans MS" w:hAnsi="Comic Sans MS"/>
          <w:sz w:val="24"/>
          <w:szCs w:val="24"/>
        </w:rPr>
      </w:pPr>
    </w:p>
    <w:sectPr w:rsidR="00103F37" w:rsidRPr="00CA558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08A9" w14:textId="77777777" w:rsidR="00367E9F" w:rsidRDefault="00367E9F" w:rsidP="00C80F79">
      <w:pPr>
        <w:spacing w:after="0"/>
      </w:pPr>
      <w:r>
        <w:separator/>
      </w:r>
    </w:p>
  </w:endnote>
  <w:endnote w:type="continuationSeparator" w:id="0">
    <w:p w14:paraId="402D5FEA" w14:textId="77777777" w:rsidR="00367E9F" w:rsidRDefault="00367E9F" w:rsidP="00C80F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7343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F3A4C3" w14:textId="2605A167" w:rsidR="00C80F79" w:rsidRDefault="00C80F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BE476E" w14:textId="77777777" w:rsidR="00C80F79" w:rsidRDefault="00C80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F538" w14:textId="77777777" w:rsidR="00367E9F" w:rsidRDefault="00367E9F" w:rsidP="00C80F79">
      <w:pPr>
        <w:spacing w:after="0"/>
      </w:pPr>
      <w:r>
        <w:separator/>
      </w:r>
    </w:p>
  </w:footnote>
  <w:footnote w:type="continuationSeparator" w:id="0">
    <w:p w14:paraId="4FBF2FB6" w14:textId="77777777" w:rsidR="00367E9F" w:rsidRDefault="00367E9F" w:rsidP="00C80F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1615A"/>
    <w:multiLevelType w:val="hybridMultilevel"/>
    <w:tmpl w:val="FDE61D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C7AFC"/>
    <w:multiLevelType w:val="hybridMultilevel"/>
    <w:tmpl w:val="0D0E2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87C32"/>
    <w:multiLevelType w:val="hybridMultilevel"/>
    <w:tmpl w:val="DE60C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7C98"/>
    <w:multiLevelType w:val="hybridMultilevel"/>
    <w:tmpl w:val="735AA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42FDF"/>
    <w:multiLevelType w:val="hybridMultilevel"/>
    <w:tmpl w:val="545248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711D9"/>
    <w:multiLevelType w:val="hybridMultilevel"/>
    <w:tmpl w:val="D23E3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768996">
    <w:abstractNumId w:val="3"/>
  </w:num>
  <w:num w:numId="2" w16cid:durableId="333920530">
    <w:abstractNumId w:val="1"/>
  </w:num>
  <w:num w:numId="3" w16cid:durableId="678698169">
    <w:abstractNumId w:val="5"/>
  </w:num>
  <w:num w:numId="4" w16cid:durableId="1685210857">
    <w:abstractNumId w:val="2"/>
  </w:num>
  <w:num w:numId="5" w16cid:durableId="1853570332">
    <w:abstractNumId w:val="4"/>
  </w:num>
  <w:num w:numId="6" w16cid:durableId="94188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92"/>
    <w:rsid w:val="00055EBD"/>
    <w:rsid w:val="00103F37"/>
    <w:rsid w:val="00214F42"/>
    <w:rsid w:val="002F09FB"/>
    <w:rsid w:val="00367E9F"/>
    <w:rsid w:val="0037642D"/>
    <w:rsid w:val="00404792"/>
    <w:rsid w:val="00431C5C"/>
    <w:rsid w:val="00473341"/>
    <w:rsid w:val="004F1AAB"/>
    <w:rsid w:val="00617020"/>
    <w:rsid w:val="00631332"/>
    <w:rsid w:val="00792AC7"/>
    <w:rsid w:val="00837887"/>
    <w:rsid w:val="009C5E43"/>
    <w:rsid w:val="00B12240"/>
    <w:rsid w:val="00C13E36"/>
    <w:rsid w:val="00C31734"/>
    <w:rsid w:val="00C41799"/>
    <w:rsid w:val="00C629C3"/>
    <w:rsid w:val="00C80F79"/>
    <w:rsid w:val="00C91A40"/>
    <w:rsid w:val="00CA5584"/>
    <w:rsid w:val="00CF6254"/>
    <w:rsid w:val="00D01F14"/>
    <w:rsid w:val="00E6734A"/>
    <w:rsid w:val="00E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D979F"/>
  <w15:chartTrackingRefBased/>
  <w15:docId w15:val="{B3C83C25-441A-48FD-BE35-CFFC8EBD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887"/>
    <w:pPr>
      <w:ind w:left="720"/>
      <w:contextualSpacing/>
    </w:pPr>
  </w:style>
  <w:style w:type="paragraph" w:styleId="Title">
    <w:name w:val="Title"/>
    <w:basedOn w:val="Normal"/>
    <w:link w:val="TitleChar"/>
    <w:qFormat/>
    <w:rsid w:val="00D01F14"/>
    <w:pPr>
      <w:spacing w:after="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D01F14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D01F14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D01F14"/>
    <w:pPr>
      <w:spacing w:after="0"/>
      <w:jc w:val="center"/>
    </w:pPr>
    <w:rPr>
      <w:rFonts w:ascii="Arial" w:eastAsia="Times New Roman" w:hAnsi="Arial" w:cs="Times New Roman"/>
      <w:smallCaps/>
      <w:sz w:val="14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01F14"/>
    <w:rPr>
      <w:rFonts w:ascii="Arial" w:eastAsia="Times New Roman" w:hAnsi="Arial" w:cs="Times New Roman"/>
      <w:smallCaps/>
      <w:sz w:val="144"/>
      <w:szCs w:val="24"/>
      <w:lang w:val="en-US"/>
    </w:rPr>
  </w:style>
  <w:style w:type="character" w:customStyle="1" w:styleId="Heading2Char">
    <w:name w:val="Heading2 Char"/>
    <w:basedOn w:val="TitleChar"/>
    <w:link w:val="Heading2"/>
    <w:locked/>
    <w:rsid w:val="00D01F14"/>
    <w:rPr>
      <w:rFonts w:ascii="Times New Roman" w:eastAsia="Times New Roman" w:hAnsi="Times New Roman" w:cstheme="minorHAnsi"/>
      <w:b w:val="0"/>
      <w:bCs w:val="0"/>
      <w:sz w:val="28"/>
      <w:szCs w:val="24"/>
    </w:rPr>
  </w:style>
  <w:style w:type="paragraph" w:customStyle="1" w:styleId="Heading2">
    <w:name w:val="Heading2"/>
    <w:basedOn w:val="Title"/>
    <w:link w:val="Heading2Char"/>
    <w:rsid w:val="00D01F14"/>
    <w:pPr>
      <w:ind w:right="707"/>
      <w:jc w:val="both"/>
    </w:pPr>
    <w:rPr>
      <w:rFonts w:cstheme="minorHAnsi"/>
      <w:b w:val="0"/>
      <w:bCs w:val="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80F7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80F79"/>
  </w:style>
  <w:style w:type="paragraph" w:styleId="Footer">
    <w:name w:val="footer"/>
    <w:basedOn w:val="Normal"/>
    <w:link w:val="FooterChar"/>
    <w:uiPriority w:val="99"/>
    <w:unhideWhenUsed/>
    <w:rsid w:val="00C80F7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#31701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093CB-E408-469D-8F97-5375CFE3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4154</Words>
  <Characters>23683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Williams</dc:creator>
  <cp:keywords/>
  <dc:description/>
  <cp:lastModifiedBy>Liberty Learning Autism Consultancy LLAC</cp:lastModifiedBy>
  <cp:revision>2</cp:revision>
  <dcterms:created xsi:type="dcterms:W3CDTF">2025-09-04T08:22:00Z</dcterms:created>
  <dcterms:modified xsi:type="dcterms:W3CDTF">2025-09-04T08:22:00Z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f40c099e9a61ee6cebef14fb03d9a6c5014b183324d5d18d7fba21a2668e5874</vt:lpwstr>
  </property>
</Properties>
</file>